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D524E" w14:textId="77777777" w:rsidR="00CD6EBD" w:rsidRDefault="00CD6EBD" w:rsidP="00CD6EBD">
      <w:pPr>
        <w:spacing w:before="47" w:line="562" w:lineRule="exact"/>
        <w:ind w:right="424"/>
        <w:rPr>
          <w:spacing w:val="-3"/>
          <w:sz w:val="24"/>
        </w:rPr>
      </w:pPr>
    </w:p>
    <w:p w14:paraId="39AD9240" w14:textId="77777777" w:rsidR="00912085" w:rsidRPr="00912085" w:rsidRDefault="00912085" w:rsidP="00912085">
      <w:pPr>
        <w:jc w:val="both"/>
        <w:rPr>
          <w:rFonts w:ascii="MS Reference Sans Serif" w:hAnsi="MS Reference Sans Serif"/>
          <w:b/>
          <w:sz w:val="18"/>
          <w:szCs w:val="18"/>
        </w:rPr>
      </w:pPr>
      <w:r w:rsidRPr="00912085">
        <w:rPr>
          <w:rFonts w:ascii="MS Reference Sans Serif" w:hAnsi="MS Reference Sans Serif"/>
          <w:b/>
          <w:sz w:val="18"/>
          <w:szCs w:val="18"/>
        </w:rPr>
        <w:t>INDIVIDUAZIONE BES 3 (SENZA PDP)</w:t>
      </w:r>
    </w:p>
    <w:p w14:paraId="52D07EAF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>INDICAZIONI</w:t>
      </w:r>
    </w:p>
    <w:p w14:paraId="2398ECD2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</w:p>
    <w:p w14:paraId="3CC207AF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 xml:space="preserve">Nel caso in cui i genitori di uno studente non approvano e firmano il PDP che individua misure dispensative e/o propone strumenti compensativi, il Consiglio di classe può e deve attivare le misure di personalizzazione previste dalla normativa: </w:t>
      </w:r>
    </w:p>
    <w:p w14:paraId="7AADA4C7" w14:textId="77777777" w:rsidR="00912085" w:rsidRPr="00912085" w:rsidRDefault="00912085" w:rsidP="00912085">
      <w:pPr>
        <w:numPr>
          <w:ilvl w:val="0"/>
          <w:numId w:val="32"/>
        </w:num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>Legge 53/2003</w:t>
      </w:r>
    </w:p>
    <w:p w14:paraId="72976F2F" w14:textId="77777777" w:rsidR="00912085" w:rsidRPr="00912085" w:rsidRDefault="00912085" w:rsidP="00912085">
      <w:pPr>
        <w:numPr>
          <w:ilvl w:val="0"/>
          <w:numId w:val="32"/>
        </w:num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>Direttiva Ministeriale 27 dicembre 2012 “Strumenti d’intervento per alunni con bisogni educativi speciali e organizzazione territoriale per l’inclusione scolastica”</w:t>
      </w:r>
    </w:p>
    <w:p w14:paraId="369158E2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 xml:space="preserve">Pertanto si può individuare il ragazzo come alunno con </w:t>
      </w:r>
      <w:r w:rsidRPr="00912085">
        <w:rPr>
          <w:rFonts w:ascii="MS Reference Sans Serif" w:hAnsi="MS Reference Sans Serif"/>
          <w:b/>
          <w:sz w:val="18"/>
          <w:szCs w:val="18"/>
        </w:rPr>
        <w:t>BES 3</w:t>
      </w:r>
      <w:r w:rsidRPr="00912085">
        <w:rPr>
          <w:rFonts w:ascii="MS Reference Sans Serif" w:hAnsi="MS Reference Sans Serif"/>
          <w:sz w:val="18"/>
          <w:szCs w:val="18"/>
        </w:rPr>
        <w:t xml:space="preserve"> - SVANTAGGIO SOCIO-ECONOMICO, LINGUISTICO, CULTURALE, senza diagnosi o relazione e con difficoltà transitorie. Per il suddetto alunno il </w:t>
      </w:r>
      <w:proofErr w:type="spellStart"/>
      <w:r w:rsidRPr="00912085">
        <w:rPr>
          <w:rFonts w:ascii="MS Reference Sans Serif" w:hAnsi="MS Reference Sans Serif"/>
          <w:sz w:val="18"/>
          <w:szCs w:val="18"/>
        </w:rPr>
        <w:t>Cdc</w:t>
      </w:r>
      <w:proofErr w:type="spellEnd"/>
      <w:r w:rsidRPr="00912085">
        <w:rPr>
          <w:rFonts w:ascii="MS Reference Sans Serif" w:hAnsi="MS Reference Sans Serif"/>
          <w:sz w:val="18"/>
          <w:szCs w:val="18"/>
        </w:rPr>
        <w:t xml:space="preserve"> delibera di NON produrre PDP ma una RELAZIONE. La durata dell’attivazione delle misure di personalizzazione è di un anno scolastico</w:t>
      </w:r>
    </w:p>
    <w:p w14:paraId="010BA4DB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</w:p>
    <w:p w14:paraId="36C0155D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 xml:space="preserve"> </w:t>
      </w:r>
      <w:r w:rsidRPr="00912085">
        <w:rPr>
          <w:rFonts w:ascii="MS Reference Sans Serif" w:hAnsi="MS Reference Sans Serif"/>
          <w:b/>
          <w:bCs/>
          <w:i/>
          <w:iCs/>
          <w:sz w:val="18"/>
          <w:szCs w:val="18"/>
        </w:rPr>
        <w:t xml:space="preserve">Nota </w:t>
      </w:r>
      <w:r w:rsidRPr="00912085">
        <w:rPr>
          <w:rFonts w:ascii="MS Reference Sans Serif" w:hAnsi="MS Reference Sans Serif"/>
          <w:sz w:val="18"/>
          <w:szCs w:val="18"/>
        </w:rPr>
        <w:t>“Ove non sia presente certificazione clinica o diagnosi, il Consiglio di classe motiverà opportunamente, verbalizzandole, le decisioni assunte in conformità a considerazioni pedagogiche e didattiche” in base alla C.M. n 8/13-Direttiva Ministeriale 27 dicembre 2012 “Strumenti d’intervento per alunni con bisogni educativi speciali e organizzazione territoriale per l’inclusione scolastica”.</w:t>
      </w:r>
    </w:p>
    <w:p w14:paraId="02006649" w14:textId="77777777" w:rsidR="00912085" w:rsidRPr="00912085" w:rsidRDefault="00912085" w:rsidP="00912085">
      <w:pPr>
        <w:jc w:val="both"/>
        <w:rPr>
          <w:rFonts w:ascii="MS Reference Sans Serif" w:hAnsi="MS Reference Sans Serif"/>
          <w:sz w:val="18"/>
          <w:szCs w:val="18"/>
        </w:rPr>
      </w:pPr>
      <w:r w:rsidRPr="00912085">
        <w:rPr>
          <w:rFonts w:ascii="MS Reference Sans Serif" w:hAnsi="MS Reference Sans Serif"/>
          <w:sz w:val="18"/>
          <w:szCs w:val="18"/>
        </w:rPr>
        <w:t>Riferimenti normativi</w:t>
      </w:r>
    </w:p>
    <w:p w14:paraId="6460A0C3" w14:textId="77777777" w:rsidR="00912085" w:rsidRPr="00912085" w:rsidRDefault="00912085" w:rsidP="00912085">
      <w:pPr>
        <w:jc w:val="both"/>
        <w:rPr>
          <w:rFonts w:ascii="MS Reference Sans Serif" w:hAnsi="MS Reference Sans Serif"/>
          <w:i/>
          <w:sz w:val="18"/>
          <w:szCs w:val="18"/>
        </w:rPr>
      </w:pPr>
      <w:r w:rsidRPr="00912085">
        <w:rPr>
          <w:rFonts w:ascii="MS Reference Sans Serif" w:hAnsi="MS Reference Sans Serif"/>
          <w:i/>
          <w:sz w:val="18"/>
          <w:szCs w:val="18"/>
        </w:rPr>
        <w:t>“La Direttiva estende pertanto a tutti gli studenti in difficoltà il diritto alla personalizzazione dell’apprendimento, richiamandosi espressamente ai principi enunciati dalla Legge 53/2003.</w:t>
      </w:r>
    </w:p>
    <w:p w14:paraId="6A04330E" w14:textId="77777777" w:rsidR="00912085" w:rsidRPr="00912085" w:rsidRDefault="00912085" w:rsidP="00912085">
      <w:pPr>
        <w:jc w:val="both"/>
        <w:rPr>
          <w:rFonts w:ascii="MS Reference Sans Serif" w:hAnsi="MS Reference Sans Serif"/>
          <w:i/>
          <w:sz w:val="18"/>
          <w:szCs w:val="18"/>
        </w:rPr>
      </w:pPr>
      <w:r w:rsidRPr="00912085">
        <w:rPr>
          <w:rFonts w:ascii="MS Reference Sans Serif" w:hAnsi="MS Reference Sans Serif"/>
          <w:i/>
          <w:sz w:val="18"/>
          <w:szCs w:val="18"/>
        </w:rPr>
        <w:t>Fermo restando l'obbligo di presentazione delle certificazioni per l'esercizio dei diritti conseguenti alle situazioni di disabilità e di DSA, è compito doveroso dei Consigli di classe o dei teams dei docenti nelle scuole primarie indicare in quali altri casi sia opportuna e necessaria l'adozione di una personalizzazione della didattica ed eventualmente di misure compensative o dispensative, nella prospettiva di una presa in carico globale ed inclusiva di tutti gli alunni.</w:t>
      </w:r>
    </w:p>
    <w:p w14:paraId="3E27853D" w14:textId="77777777" w:rsidR="00912085" w:rsidRPr="00912085" w:rsidRDefault="00912085" w:rsidP="00912085">
      <w:pPr>
        <w:jc w:val="both"/>
        <w:rPr>
          <w:rFonts w:ascii="MS Reference Sans Serif" w:hAnsi="MS Reference Sans Serif"/>
          <w:i/>
          <w:sz w:val="18"/>
          <w:szCs w:val="18"/>
        </w:rPr>
      </w:pPr>
      <w:r w:rsidRPr="00912085">
        <w:rPr>
          <w:rFonts w:ascii="MS Reference Sans Serif" w:hAnsi="MS Reference Sans Serif"/>
          <w:i/>
          <w:sz w:val="18"/>
          <w:szCs w:val="18"/>
        </w:rPr>
        <w:t>Strumento privilegiato è il percorso individualizzato e personalizzato, redatto in un Piano Didattico Personalizzato (PDP), che ha lo scopo di definire, monitorare e documentare – secondo un’elaborazione collegiale, corresponsabile e partecipata - le strategie di intervento più idonee e i criteri di valutazione degli apprendimenti.”</w:t>
      </w:r>
    </w:p>
    <w:p w14:paraId="0D2F573F" w14:textId="77777777" w:rsidR="00912085" w:rsidRPr="00912085" w:rsidRDefault="00912085" w:rsidP="00912085">
      <w:pPr>
        <w:jc w:val="both"/>
        <w:rPr>
          <w:rFonts w:ascii="MS Reference Sans Serif" w:hAnsi="MS Reference Sans Serif"/>
          <w:b/>
          <w:sz w:val="18"/>
          <w:szCs w:val="18"/>
        </w:rPr>
      </w:pPr>
      <w:r w:rsidRPr="00912085">
        <w:rPr>
          <w:rFonts w:ascii="MS Reference Sans Serif" w:hAnsi="MS Reference Sans Serif"/>
          <w:b/>
          <w:sz w:val="18"/>
          <w:szCs w:val="18"/>
        </w:rPr>
        <w:t xml:space="preserve">Direttiva Ministeriale 27 dicembre 2012 “Strumenti d’intervento per alunni con bisogni educativi speciali e organizzazione territoriale per l’inclusione scolastica”. </w:t>
      </w:r>
    </w:p>
    <w:p w14:paraId="6933C30C" w14:textId="77777777" w:rsidR="00546EE2" w:rsidRDefault="00546EE2" w:rsidP="00A855F2">
      <w:pPr>
        <w:jc w:val="both"/>
        <w:rPr>
          <w:rFonts w:ascii="MS Reference Sans Serif" w:hAnsi="MS Reference Sans Serif"/>
          <w:sz w:val="18"/>
          <w:szCs w:val="18"/>
        </w:rPr>
      </w:pPr>
    </w:p>
    <w:p w14:paraId="0914745A" w14:textId="77777777" w:rsidR="00A855F2" w:rsidRDefault="00A855F2" w:rsidP="00A855F2">
      <w:pPr>
        <w:jc w:val="both"/>
        <w:rPr>
          <w:rFonts w:ascii="MS Reference Sans Serif" w:hAnsi="MS Reference Sans Serif"/>
          <w:sz w:val="18"/>
          <w:szCs w:val="18"/>
        </w:rPr>
      </w:pPr>
    </w:p>
    <w:p w14:paraId="42A484EE" w14:textId="70C28A07" w:rsidR="00761E2D" w:rsidRPr="008A7E62" w:rsidRDefault="00E4426B" w:rsidP="00B33F0A">
      <w:pPr>
        <w:tabs>
          <w:tab w:val="left" w:pos="5954"/>
        </w:tabs>
        <w:jc w:val="both"/>
        <w:rPr>
          <w:rFonts w:ascii="MS Reference Sans Serif" w:hAnsi="MS Reference Sans Serif"/>
          <w:sz w:val="18"/>
          <w:szCs w:val="18"/>
        </w:rPr>
      </w:pPr>
      <w:r>
        <w:rPr>
          <w:rFonts w:ascii="MS Reference Sans Serif" w:hAnsi="MS Reference Sans Serif"/>
          <w:sz w:val="18"/>
          <w:szCs w:val="18"/>
        </w:rPr>
        <w:tab/>
      </w:r>
    </w:p>
    <w:p w14:paraId="16FB91E3" w14:textId="462D9B36" w:rsidR="00BA058A" w:rsidRPr="00272AAD" w:rsidRDefault="00BA058A" w:rsidP="0020662B">
      <w:pPr>
        <w:tabs>
          <w:tab w:val="left" w:pos="5954"/>
        </w:tabs>
        <w:jc w:val="both"/>
        <w:rPr>
          <w:rFonts w:ascii="MS Reference Sans Serif" w:hAnsi="MS Reference Sans Serif"/>
          <w:sz w:val="18"/>
          <w:szCs w:val="18"/>
        </w:rPr>
      </w:pPr>
    </w:p>
    <w:sectPr w:rsidR="00BA058A" w:rsidRPr="00272AAD" w:rsidSect="005F5E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1843" w:left="1134" w:header="567" w:footer="304" w:gutter="0"/>
      <w:cols w:space="720"/>
      <w:formProt w:val="0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10388" w14:textId="77777777" w:rsidR="00096EA7" w:rsidRDefault="00096EA7">
      <w:pPr>
        <w:spacing w:after="0" w:line="240" w:lineRule="auto"/>
      </w:pPr>
      <w:r>
        <w:separator/>
      </w:r>
    </w:p>
  </w:endnote>
  <w:endnote w:type="continuationSeparator" w:id="0">
    <w:p w14:paraId="5E138F25" w14:textId="77777777" w:rsidR="00096EA7" w:rsidRDefault="0009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Poppins Light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2B3E8" w14:textId="77777777" w:rsidR="004D54FF" w:rsidRDefault="004D5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166737"/>
      <w:docPartObj>
        <w:docPartGallery w:val="Page Numbers (Bottom of Page)"/>
        <w:docPartUnique/>
      </w:docPartObj>
    </w:sdtPr>
    <w:sdtEndPr/>
    <w:sdtContent>
      <w:p w14:paraId="1565484B" w14:textId="77777777" w:rsidR="00E412DE" w:rsidRDefault="0069544B">
        <w:pPr>
          <w:tabs>
            <w:tab w:val="left" w:pos="1305"/>
          </w:tabs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0" distR="0" simplePos="0" relativeHeight="15" behindDoc="1" locked="0" layoutInCell="0" allowOverlap="1" wp14:anchorId="53B7AAEE" wp14:editId="5E07FA20">
                  <wp:simplePos x="0" y="0"/>
                  <wp:positionH relativeFrom="column">
                    <wp:posOffset>-242570</wp:posOffset>
                  </wp:positionH>
                  <wp:positionV relativeFrom="paragraph">
                    <wp:posOffset>90805</wp:posOffset>
                  </wp:positionV>
                  <wp:extent cx="6774815" cy="1270"/>
                  <wp:effectExtent l="0" t="0" r="28575" b="19050"/>
                  <wp:wrapNone/>
                  <wp:docPr id="14" name="Connettore diritto 35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7741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2EF44F10" id="Connettore diritto 352" o:spid="_x0000_s1026" style="position:absolute;z-index:-50331646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" from="-19.1pt,7.15pt" to="514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" o:allowincell="f" strokecolor="black [3213]" strokeweight=".5pt">
                  <v:stroke joinstyle="miter"/>
                </v:line>
              </w:pict>
            </mc:Fallback>
          </mc:AlternateContent>
        </w:r>
        <w:r>
          <w:tab/>
        </w:r>
      </w:p>
    </w:sdtContent>
  </w:sdt>
  <w:tbl>
    <w:tblPr>
      <w:tblStyle w:val="Grigliatabella"/>
      <w:tblW w:w="10485" w:type="dxa"/>
      <w:tblLayout w:type="fixed"/>
      <w:tblLook w:val="04A0" w:firstRow="1" w:lastRow="0" w:firstColumn="1" w:lastColumn="0" w:noHBand="0" w:noVBand="1"/>
    </w:tblPr>
    <w:tblGrid>
      <w:gridCol w:w="5807"/>
      <w:gridCol w:w="4678"/>
    </w:tblGrid>
    <w:tr w:rsidR="00E412DE" w14:paraId="6B1F32A2" w14:textId="77777777">
      <w:tc>
        <w:tcPr>
          <w:tcW w:w="5806" w:type="dxa"/>
          <w:tcBorders>
            <w:top w:val="nil"/>
            <w:bottom w:val="nil"/>
          </w:tcBorders>
        </w:tcPr>
        <w:p w14:paraId="6993192B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Istituto Statale di Istruzione Secondaria Superiore </w:t>
          </w:r>
        </w:p>
        <w:p w14:paraId="4B39821A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“Giuseppe Verdi”</w:t>
          </w:r>
        </w:p>
        <w:p w14:paraId="78410678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Via S. Venanzio Fortunato, 21</w:t>
          </w:r>
        </w:p>
        <w:p w14:paraId="71A2206D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31049 Valdobbiadene </w:t>
          </w:r>
        </w:p>
        <w:p w14:paraId="73C2F918" w14:textId="42E8A854" w:rsidR="004D54FF" w:rsidRDefault="0069544B" w:rsidP="004C0C97">
          <w:pPr>
            <w:pStyle w:val="Nessunaspaziatura"/>
            <w:spacing w:line="200" w:lineRule="exact"/>
            <w:rPr>
              <w:rFonts w:ascii="Poppins Light" w:hAnsi="Poppins Light" w:cs="Poppins Light"/>
              <w:sz w:val="18"/>
              <w:szCs w:val="18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(Treviso)</w:t>
          </w:r>
          <w:r>
            <w:rPr>
              <w:rFonts w:ascii="Poppins Light" w:eastAsia="Gill Sans MT" w:hAnsi="Poppins Light" w:cs="Poppins Light"/>
              <w:sz w:val="18"/>
              <w:szCs w:val="18"/>
            </w:rPr>
            <w:t xml:space="preserve"> </w:t>
          </w:r>
        </w:p>
      </w:tc>
      <w:tc>
        <w:tcPr>
          <w:tcW w:w="4678" w:type="dxa"/>
          <w:tcBorders>
            <w:top w:val="nil"/>
            <w:bottom w:val="nil"/>
            <w:right w:val="nil"/>
          </w:tcBorders>
        </w:tcPr>
        <w:p w14:paraId="19DB0588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0423 975973</w:t>
          </w:r>
        </w:p>
        <w:p w14:paraId="026FF6F8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hyperlink r:id="rId1">
            <w:r>
              <w:rPr>
                <w:rStyle w:val="CollegamentoInternet"/>
                <w:rFonts w:ascii="Poppins Light" w:eastAsia="Gill Sans MT" w:hAnsi="Poppins Light" w:cs="Poppins Light"/>
                <w:color w:val="auto"/>
                <w:sz w:val="17"/>
                <w:szCs w:val="17"/>
                <w:u w:val="none"/>
              </w:rPr>
              <w:t>tvis004007@istruzione.it</w:t>
            </w:r>
          </w:hyperlink>
        </w:p>
        <w:p w14:paraId="1C62434A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hyperlink r:id="rId2">
            <w:r>
              <w:rPr>
                <w:rStyle w:val="CollegamentoInternet"/>
                <w:rFonts w:ascii="Poppins Light" w:eastAsia="Gill Sans MT" w:hAnsi="Poppins Light" w:cs="Poppins Light"/>
                <w:color w:val="auto"/>
                <w:sz w:val="17"/>
                <w:szCs w:val="17"/>
                <w:u w:val="none"/>
              </w:rPr>
              <w:t>tvis004007@pec.istruzione.it</w:t>
            </w:r>
          </w:hyperlink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 </w:t>
          </w:r>
        </w:p>
        <w:p w14:paraId="00BC3466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hyperlink r:id="rId3">
            <w:r>
              <w:rPr>
                <w:rStyle w:val="CollegamentoInternet"/>
                <w:rFonts w:ascii="Poppins Light" w:eastAsia="Gill Sans MT" w:hAnsi="Poppins Light" w:cs="Poppins Light"/>
                <w:color w:val="auto"/>
                <w:sz w:val="17"/>
                <w:szCs w:val="17"/>
                <w:u w:val="none"/>
              </w:rPr>
              <w:t>www.isissverdi.it</w:t>
            </w:r>
          </w:hyperlink>
        </w:p>
        <w:p w14:paraId="4F32CE3F" w14:textId="76407C6B" w:rsidR="00E412DE" w:rsidRDefault="0069544B" w:rsidP="004C0C97">
          <w:pPr>
            <w:pStyle w:val="Nessunaspaziatura"/>
            <w:tabs>
              <w:tab w:val="right" w:pos="4149"/>
            </w:tabs>
            <w:spacing w:line="200" w:lineRule="exact"/>
            <w:rPr>
              <w:rFonts w:ascii="Poppins Light" w:hAnsi="Poppins Light" w:cs="Poppins Light"/>
              <w:sz w:val="18"/>
              <w:szCs w:val="18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C.F. </w:t>
          </w:r>
          <w:r>
            <w:rPr>
              <w:rFonts w:ascii="Poppins Light" w:eastAsia="Gill Sans MT" w:hAnsi="Poppins Light" w:cs="Poppins Light"/>
              <w:bCs/>
              <w:sz w:val="17"/>
              <w:szCs w:val="17"/>
            </w:rPr>
            <w:t>92016270263</w:t>
          </w:r>
          <w:r w:rsidR="007C4C55">
            <w:rPr>
              <w:rFonts w:ascii="Poppins Light" w:eastAsia="Gill Sans MT" w:hAnsi="Poppins Light" w:cs="Poppins Light"/>
              <w:bCs/>
              <w:sz w:val="17"/>
              <w:szCs w:val="17"/>
            </w:rPr>
            <w:tab/>
          </w:r>
          <w:r w:rsidR="007C4C55" w:rsidRPr="007C4C55">
            <w:rPr>
              <w:rFonts w:ascii="Calibri Light" w:eastAsia="Gill Sans MT" w:hAnsi="Calibri Light" w:cs="Calibri Light"/>
              <w:bCs/>
              <w:sz w:val="16"/>
              <w:szCs w:val="16"/>
            </w:rPr>
            <w:t>[</w:t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fldChar w:fldCharType="begin"/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instrText>PAGE  \* Arabic  \* MERGEFORMAT</w:instrText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fldChar w:fldCharType="separate"/>
          </w:r>
          <w:r w:rsidR="003F16AD">
            <w:rPr>
              <w:rFonts w:ascii="Calibri Light" w:hAnsi="Calibri Light" w:cs="Calibri Light"/>
              <w:bCs/>
              <w:noProof/>
              <w:sz w:val="16"/>
              <w:szCs w:val="16"/>
            </w:rPr>
            <w:t>1</w:t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fldChar w:fldCharType="end"/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t>/</w:t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fldChar w:fldCharType="begin"/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instrText>NUMPAGES  \* Arabic  \* MERGEFORMAT</w:instrText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fldChar w:fldCharType="separate"/>
          </w:r>
          <w:r w:rsidR="003F16AD">
            <w:rPr>
              <w:rFonts w:ascii="Calibri Light" w:hAnsi="Calibri Light" w:cs="Calibri Light"/>
              <w:bCs/>
              <w:noProof/>
              <w:sz w:val="16"/>
              <w:szCs w:val="16"/>
            </w:rPr>
            <w:t>1</w:t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fldChar w:fldCharType="end"/>
          </w:r>
          <w:r w:rsidR="007C4C55" w:rsidRPr="007C4C55">
            <w:rPr>
              <w:rFonts w:ascii="Calibri Light" w:hAnsi="Calibri Light" w:cs="Calibri Light"/>
              <w:bCs/>
              <w:sz w:val="16"/>
              <w:szCs w:val="16"/>
            </w:rPr>
            <w:t>]</w:t>
          </w:r>
        </w:p>
      </w:tc>
    </w:tr>
  </w:tbl>
  <w:p w14:paraId="6EA93924" w14:textId="77777777" w:rsidR="00E412DE" w:rsidRDefault="00E412D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C1B2E" w14:textId="77777777" w:rsidR="00E412DE" w:rsidRDefault="0069544B">
    <w:pPr>
      <w:tabs>
        <w:tab w:val="left" w:pos="1305"/>
      </w:tabs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3" behindDoc="1" locked="0" layoutInCell="0" allowOverlap="1" wp14:anchorId="22369694" wp14:editId="233B7ABE">
              <wp:simplePos x="0" y="0"/>
              <wp:positionH relativeFrom="column">
                <wp:posOffset>-242570</wp:posOffset>
              </wp:positionH>
              <wp:positionV relativeFrom="paragraph">
                <wp:posOffset>90805</wp:posOffset>
              </wp:positionV>
              <wp:extent cx="6774815" cy="1270"/>
              <wp:effectExtent l="0" t="0" r="28575" b="19050"/>
              <wp:wrapNone/>
              <wp:docPr id="15" name="Connettore diritto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7412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0A73D1" id="Connettore diritto 352" o:spid="_x0000_s1026" style="position:absolute;z-index:-50331646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-19.1pt,7.15pt" to="514.3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" o:allowincell="f" strokecolor="black [3213]" strokeweight=".5pt">
              <v:stroke joinstyle="miter"/>
            </v:line>
          </w:pict>
        </mc:Fallback>
      </mc:AlternateContent>
    </w:r>
    <w:r>
      <w:tab/>
    </w:r>
  </w:p>
  <w:tbl>
    <w:tblPr>
      <w:tblStyle w:val="Grigliatabella"/>
      <w:tblW w:w="10485" w:type="dxa"/>
      <w:tblLayout w:type="fixed"/>
      <w:tblLook w:val="04A0" w:firstRow="1" w:lastRow="0" w:firstColumn="1" w:lastColumn="0" w:noHBand="0" w:noVBand="1"/>
    </w:tblPr>
    <w:tblGrid>
      <w:gridCol w:w="5807"/>
      <w:gridCol w:w="4678"/>
    </w:tblGrid>
    <w:tr w:rsidR="00E412DE" w14:paraId="64FB4CDC" w14:textId="77777777">
      <w:tc>
        <w:tcPr>
          <w:tcW w:w="5806" w:type="dxa"/>
          <w:tcBorders>
            <w:top w:val="nil"/>
            <w:bottom w:val="nil"/>
          </w:tcBorders>
        </w:tcPr>
        <w:p w14:paraId="18BB6B4F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Istituto Statale di Istruzione Secondaria Superiore </w:t>
          </w:r>
        </w:p>
        <w:p w14:paraId="691086FF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“Giuseppe Verdi”</w:t>
          </w:r>
        </w:p>
        <w:p w14:paraId="3A17C18C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Via S. Venanzio Fortunato, 21</w:t>
          </w:r>
        </w:p>
        <w:p w14:paraId="3C68FAB1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31049 Valdobbiadene </w:t>
          </w:r>
        </w:p>
        <w:p w14:paraId="2266222F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8"/>
              <w:szCs w:val="18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(Treviso)</w:t>
          </w:r>
          <w:r>
            <w:rPr>
              <w:rFonts w:ascii="Poppins Light" w:eastAsia="Gill Sans MT" w:hAnsi="Poppins Light" w:cs="Poppins Light"/>
              <w:sz w:val="18"/>
              <w:szCs w:val="18"/>
            </w:rPr>
            <w:t xml:space="preserve"> </w:t>
          </w:r>
        </w:p>
      </w:tc>
      <w:tc>
        <w:tcPr>
          <w:tcW w:w="4678" w:type="dxa"/>
          <w:tcBorders>
            <w:top w:val="nil"/>
            <w:bottom w:val="nil"/>
            <w:right w:val="nil"/>
          </w:tcBorders>
        </w:tcPr>
        <w:p w14:paraId="433A1C4C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>0423 975973</w:t>
          </w:r>
        </w:p>
        <w:p w14:paraId="275C646E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hyperlink r:id="rId1">
            <w:r>
              <w:rPr>
                <w:rStyle w:val="CollegamentoInternet"/>
                <w:rFonts w:ascii="Poppins Light" w:eastAsia="Gill Sans MT" w:hAnsi="Poppins Light" w:cs="Poppins Light"/>
                <w:color w:val="auto"/>
                <w:sz w:val="17"/>
                <w:szCs w:val="17"/>
                <w:u w:val="none"/>
              </w:rPr>
              <w:t>tvis004007@istruzione.it</w:t>
            </w:r>
          </w:hyperlink>
        </w:p>
        <w:p w14:paraId="1E859B1E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hyperlink r:id="rId2">
            <w:r>
              <w:rPr>
                <w:rStyle w:val="CollegamentoInternet"/>
                <w:rFonts w:ascii="Poppins Light" w:eastAsia="Gill Sans MT" w:hAnsi="Poppins Light" w:cs="Poppins Light"/>
                <w:color w:val="auto"/>
                <w:sz w:val="17"/>
                <w:szCs w:val="17"/>
                <w:u w:val="none"/>
              </w:rPr>
              <w:t>tvis004007@pec.istruzione.it</w:t>
            </w:r>
          </w:hyperlink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 </w:t>
          </w:r>
        </w:p>
        <w:p w14:paraId="069C887F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7"/>
              <w:szCs w:val="17"/>
            </w:rPr>
          </w:pPr>
          <w:hyperlink r:id="rId3">
            <w:r>
              <w:rPr>
                <w:rStyle w:val="CollegamentoInternet"/>
                <w:rFonts w:ascii="Poppins Light" w:eastAsia="Gill Sans MT" w:hAnsi="Poppins Light" w:cs="Poppins Light"/>
                <w:color w:val="auto"/>
                <w:sz w:val="17"/>
                <w:szCs w:val="17"/>
                <w:u w:val="none"/>
              </w:rPr>
              <w:t>www.isissverdi.it</w:t>
            </w:r>
          </w:hyperlink>
        </w:p>
        <w:p w14:paraId="3E2D2543" w14:textId="77777777" w:rsidR="00E412DE" w:rsidRDefault="0069544B">
          <w:pPr>
            <w:pStyle w:val="Nessunaspaziatura"/>
            <w:spacing w:line="200" w:lineRule="exact"/>
            <w:rPr>
              <w:rFonts w:ascii="Poppins Light" w:hAnsi="Poppins Light" w:cs="Poppins Light"/>
              <w:sz w:val="18"/>
              <w:szCs w:val="18"/>
            </w:rPr>
          </w:pPr>
          <w:r>
            <w:rPr>
              <w:rFonts w:ascii="Poppins Light" w:eastAsia="Gill Sans MT" w:hAnsi="Poppins Light" w:cs="Poppins Light"/>
              <w:sz w:val="17"/>
              <w:szCs w:val="17"/>
            </w:rPr>
            <w:t xml:space="preserve">C.F. </w:t>
          </w:r>
          <w:r>
            <w:rPr>
              <w:rFonts w:ascii="Poppins Light" w:eastAsia="Gill Sans MT" w:hAnsi="Poppins Light" w:cs="Poppins Light"/>
              <w:bCs/>
              <w:sz w:val="17"/>
              <w:szCs w:val="17"/>
            </w:rPr>
            <w:t>92016270263</w:t>
          </w:r>
        </w:p>
      </w:tc>
    </w:tr>
  </w:tbl>
  <w:p w14:paraId="17C085BE" w14:textId="77777777" w:rsidR="00E412DE" w:rsidRDefault="00E412DE">
    <w:pPr>
      <w:pStyle w:val="Nessunaspaziatura"/>
    </w:pPr>
  </w:p>
  <w:p w14:paraId="4FD77A20" w14:textId="77777777" w:rsidR="00E412DE" w:rsidRDefault="00E412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8936F" w14:textId="77777777" w:rsidR="00096EA7" w:rsidRDefault="00096EA7">
      <w:pPr>
        <w:spacing w:after="0" w:line="240" w:lineRule="auto"/>
      </w:pPr>
      <w:r>
        <w:separator/>
      </w:r>
    </w:p>
  </w:footnote>
  <w:footnote w:type="continuationSeparator" w:id="0">
    <w:p w14:paraId="1C568EC2" w14:textId="77777777" w:rsidR="00096EA7" w:rsidRDefault="00096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7E50" w14:textId="77777777" w:rsidR="004D54FF" w:rsidRDefault="004D5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DD481" w14:textId="77777777" w:rsidR="00E412DE" w:rsidRDefault="0069544B">
    <w:pPr>
      <w:pStyle w:val="Intestazione"/>
      <w:tabs>
        <w:tab w:val="left" w:pos="3000"/>
        <w:tab w:val="right" w:pos="10065"/>
      </w:tabs>
      <w:ind w:left="-851" w:right="-461"/>
      <w:jc w:val="left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7" behindDoc="1" locked="0" layoutInCell="0" allowOverlap="1" wp14:anchorId="1B8495FA" wp14:editId="487A6898">
              <wp:simplePos x="0" y="0"/>
              <wp:positionH relativeFrom="column">
                <wp:posOffset>3288030</wp:posOffset>
              </wp:positionH>
              <wp:positionV relativeFrom="paragraph">
                <wp:posOffset>490855</wp:posOffset>
              </wp:positionV>
              <wp:extent cx="2540" cy="1270"/>
              <wp:effectExtent l="0" t="0" r="19050" b="19050"/>
              <wp:wrapNone/>
              <wp:docPr id="6" name="Connettore diritto 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7F71DC" id="Connettore diritto 351" o:spid="_x0000_s1026" style="position:absolute;flip:x;z-index:-50331646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58.9pt,38.65pt" to="259.1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" o:allowincell="f" strokecolor="black [3213]" strokeweight=".5pt">
              <v:stroke joinstyle="miter"/>
            </v:line>
          </w:pict>
        </mc:Fallback>
      </mc:AlternateContent>
    </w:r>
    <w:r>
      <w:tab/>
    </w:r>
    <w:r>
      <w:tab/>
    </w:r>
    <w:r>
      <w:rPr>
        <w:noProof/>
        <w:lang w:eastAsia="it-IT"/>
      </w:rPr>
      <mc:AlternateContent>
        <mc:Choice Requires="wps">
          <w:drawing>
            <wp:inline distT="0" distB="0" distL="0" distR="0" wp14:anchorId="1B0B61B8" wp14:editId="1EB082CC">
              <wp:extent cx="2726690" cy="993140"/>
              <wp:effectExtent l="0" t="0" r="0" b="0"/>
              <wp:docPr id="7" name="Form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5920" cy="9925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E08FBC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Liceo Scientifico</w:t>
                          </w:r>
                        </w:p>
                        <w:p w14:paraId="30F6E86E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Liceo Scientifico con opzione Scienze Applicate</w:t>
                          </w:r>
                        </w:p>
                        <w:p w14:paraId="0B3F823B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Liceo Linguistico</w:t>
                          </w:r>
                        </w:p>
                        <w:p w14:paraId="1E73C2BD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Istituto Tecnico per il Turismo</w:t>
                          </w:r>
                        </w:p>
                        <w:p w14:paraId="5A029411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Istituto Tecnico Meccanica e Meccatronica</w:t>
                          </w:r>
                        </w:p>
                        <w:p w14:paraId="2FF72DFD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Istituto Professionale Agrario</w:t>
                          </w:r>
                        </w:p>
                        <w:p w14:paraId="38AC0645" w14:textId="77777777" w:rsidR="00E412DE" w:rsidRDefault="00E412DE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0B61B8" id="Forma1" o:spid="_x0000_s1026" style="width:214.7pt;height:7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" fillcolor="white [3201]" stroked="f" strokeweight=".5pt">
              <v:textbox>
                <w:txbxContent>
                  <w:p w14:paraId="3BE08FBC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Liceo Scientifico</w:t>
                    </w:r>
                  </w:p>
                  <w:p w14:paraId="30F6E86E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Liceo Scientifico con opzione Scienze Applicate</w:t>
                    </w:r>
                  </w:p>
                  <w:p w14:paraId="0B3F823B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Liceo Linguistico</w:t>
                    </w:r>
                  </w:p>
                  <w:p w14:paraId="1E73C2BD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Istituto Tecnico per il Turismo</w:t>
                    </w:r>
                  </w:p>
                  <w:p w14:paraId="5A029411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Istituto Tecnico Meccanica e Meccatronica</w:t>
                    </w:r>
                  </w:p>
                  <w:p w14:paraId="2FF72DFD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Istituto Professionale Agrario</w:t>
                    </w:r>
                  </w:p>
                  <w:p w14:paraId="38AC0645" w14:textId="77777777" w:rsidR="00E412DE" w:rsidRDefault="00E412DE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3" behindDoc="1" locked="0" layoutInCell="0" allowOverlap="1" wp14:anchorId="7496935D" wp14:editId="4FA04D05">
          <wp:simplePos x="0" y="0"/>
          <wp:positionH relativeFrom="column">
            <wp:posOffset>-142875</wp:posOffset>
          </wp:positionH>
          <wp:positionV relativeFrom="paragraph">
            <wp:posOffset>1905</wp:posOffset>
          </wp:positionV>
          <wp:extent cx="3584575" cy="908685"/>
          <wp:effectExtent l="0" t="0" r="0" b="0"/>
          <wp:wrapNone/>
          <wp:docPr id="87" name="Immagin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2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</w:p>
  <w:p w14:paraId="3D8E4476" w14:textId="77777777" w:rsidR="00E412DE" w:rsidRDefault="00E412D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6784" w14:textId="77777777" w:rsidR="00E412DE" w:rsidRDefault="0069544B">
    <w:pPr>
      <w:pStyle w:val="Intestazione"/>
      <w:tabs>
        <w:tab w:val="left" w:pos="3000"/>
        <w:tab w:val="right" w:pos="10065"/>
      </w:tabs>
      <w:ind w:left="-851" w:right="-461"/>
      <w:jc w:val="left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12" behindDoc="1" locked="0" layoutInCell="0" allowOverlap="1" wp14:anchorId="5CB2BF5A" wp14:editId="5063DA94">
              <wp:simplePos x="0" y="0"/>
              <wp:positionH relativeFrom="column">
                <wp:posOffset>3288030</wp:posOffset>
              </wp:positionH>
              <wp:positionV relativeFrom="paragraph">
                <wp:posOffset>490855</wp:posOffset>
              </wp:positionV>
              <wp:extent cx="2540" cy="1270"/>
              <wp:effectExtent l="0" t="0" r="19050" b="19050"/>
              <wp:wrapNone/>
              <wp:docPr id="10" name="Connettore diritto 3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8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5E48AE" id="Connettore diritto 351" o:spid="_x0000_s1026" style="position:absolute;flip:x;z-index:-5033164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58.9pt,38.65pt" to="259.1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" o:allowincell="f" strokecolor="black [3213]" strokeweight=".5pt">
              <v:stroke joinstyle="miter"/>
            </v:line>
          </w:pict>
        </mc:Fallback>
      </mc:AlternateContent>
    </w:r>
    <w:r>
      <w:tab/>
    </w:r>
    <w:r>
      <w:tab/>
    </w:r>
    <w:r>
      <w:rPr>
        <w:noProof/>
        <w:lang w:eastAsia="it-IT"/>
      </w:rPr>
      <mc:AlternateContent>
        <mc:Choice Requires="wps">
          <w:drawing>
            <wp:inline distT="0" distB="0" distL="0" distR="0" wp14:anchorId="21C53569" wp14:editId="5179EFDA">
              <wp:extent cx="2725920" cy="1132840"/>
              <wp:effectExtent l="0" t="0" r="0" b="0"/>
              <wp:docPr id="11" name="Form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25920" cy="1132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EECC86C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Liceo Scientifico</w:t>
                          </w:r>
                        </w:p>
                        <w:p w14:paraId="3CD1CE85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Liceo Scientifico con opzione Scienze Applicate</w:t>
                          </w:r>
                        </w:p>
                        <w:p w14:paraId="57ECA4BF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Liceo Linguistico</w:t>
                          </w:r>
                        </w:p>
                        <w:p w14:paraId="2C792AD3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Istituto Tecnico per il Turismo</w:t>
                          </w:r>
                        </w:p>
                        <w:p w14:paraId="3F6CA8A9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Istituto Tecnico Meccanica e Meccatronica</w:t>
                          </w:r>
                        </w:p>
                        <w:p w14:paraId="468F243A" w14:textId="77777777" w:rsidR="00E412DE" w:rsidRDefault="0069544B" w:rsidP="00EB26D8">
                          <w:pPr>
                            <w:pStyle w:val="Contenutocornice"/>
                            <w:pBdr>
                              <w:left w:val="single" w:sz="4" w:space="4" w:color="auto"/>
                            </w:pBdr>
                            <w:spacing w:after="0" w:line="220" w:lineRule="exact"/>
                            <w:rPr>
                              <w:rFonts w:ascii="Poppins Light" w:hAnsi="Poppins Light" w:cs="Poppins Light"/>
                              <w:sz w:val="16"/>
                            </w:rPr>
                          </w:pPr>
                          <w:r>
                            <w:rPr>
                              <w:rFonts w:ascii="Poppins Light" w:hAnsi="Poppins Light" w:cs="Poppins Light"/>
                              <w:color w:val="000000"/>
                              <w:sz w:val="16"/>
                            </w:rPr>
                            <w:t>Istituto Professionale Agrario</w:t>
                          </w:r>
                        </w:p>
                        <w:p w14:paraId="7C6D8DD3" w14:textId="77777777" w:rsidR="00E412DE" w:rsidRDefault="00E412DE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1C53569" id="Forma2" o:spid="_x0000_s1027" style="width:214.65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" fillcolor="white [3201]" stroked="f" strokeweight=".5pt">
              <v:textbox>
                <w:txbxContent>
                  <w:p w14:paraId="5EECC86C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Liceo Scientifico</w:t>
                    </w:r>
                  </w:p>
                  <w:p w14:paraId="3CD1CE85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Liceo Scientifico con opzione Scienze Applicate</w:t>
                    </w:r>
                  </w:p>
                  <w:p w14:paraId="57ECA4BF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Liceo Linguistico</w:t>
                    </w:r>
                  </w:p>
                  <w:p w14:paraId="2C792AD3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Istituto Tecnico per il Turismo</w:t>
                    </w:r>
                  </w:p>
                  <w:p w14:paraId="3F6CA8A9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Istituto Tecnico Meccanica e Meccatronica</w:t>
                    </w:r>
                  </w:p>
                  <w:p w14:paraId="468F243A" w14:textId="77777777" w:rsidR="00E412DE" w:rsidRDefault="0069544B" w:rsidP="00EB26D8">
                    <w:pPr>
                      <w:pStyle w:val="Contenutocornice"/>
                      <w:pBdr>
                        <w:left w:val="single" w:sz="4" w:space="4" w:color="auto"/>
                      </w:pBdr>
                      <w:spacing w:after="0" w:line="220" w:lineRule="exact"/>
                      <w:rPr>
                        <w:rFonts w:ascii="Poppins Light" w:hAnsi="Poppins Light" w:cs="Poppins Light"/>
                        <w:sz w:val="16"/>
                      </w:rPr>
                    </w:pPr>
                    <w:r>
                      <w:rPr>
                        <w:rFonts w:ascii="Poppins Light" w:hAnsi="Poppins Light" w:cs="Poppins Light"/>
                        <w:color w:val="000000"/>
                        <w:sz w:val="16"/>
                      </w:rPr>
                      <w:t>Istituto Professionale Agrario</w:t>
                    </w:r>
                  </w:p>
                  <w:p w14:paraId="7C6D8DD3" w14:textId="77777777" w:rsidR="00E412DE" w:rsidRDefault="00E412DE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11" behindDoc="1" locked="0" layoutInCell="0" allowOverlap="1" wp14:anchorId="57740CB2" wp14:editId="1A17E846">
          <wp:simplePos x="0" y="0"/>
          <wp:positionH relativeFrom="column">
            <wp:posOffset>-176530</wp:posOffset>
          </wp:positionH>
          <wp:positionV relativeFrom="paragraph">
            <wp:posOffset>8890</wp:posOffset>
          </wp:positionV>
          <wp:extent cx="3584575" cy="908685"/>
          <wp:effectExtent l="0" t="0" r="0" b="0"/>
          <wp:wrapNone/>
          <wp:docPr id="88" name="Immagin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84575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FC1"/>
    <w:multiLevelType w:val="hybridMultilevel"/>
    <w:tmpl w:val="BFA0FA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4AA8"/>
    <w:multiLevelType w:val="hybridMultilevel"/>
    <w:tmpl w:val="B60ED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13911"/>
    <w:multiLevelType w:val="hybridMultilevel"/>
    <w:tmpl w:val="FEB64510"/>
    <w:lvl w:ilvl="0" w:tplc="F914231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A5EDE"/>
    <w:multiLevelType w:val="hybridMultilevel"/>
    <w:tmpl w:val="A33A7EA8"/>
    <w:lvl w:ilvl="0" w:tplc="5C2EC3FA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9095B"/>
    <w:multiLevelType w:val="hybridMultilevel"/>
    <w:tmpl w:val="23888C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84E3C"/>
    <w:multiLevelType w:val="hybridMultilevel"/>
    <w:tmpl w:val="9D06618A"/>
    <w:lvl w:ilvl="0" w:tplc="F9142318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2437B"/>
    <w:multiLevelType w:val="hybridMultilevel"/>
    <w:tmpl w:val="534E5D26"/>
    <w:lvl w:ilvl="0" w:tplc="A906E86E">
      <w:start w:val="6"/>
      <w:numFmt w:val="bullet"/>
      <w:lvlText w:val="-"/>
      <w:lvlJc w:val="left"/>
      <w:pPr>
        <w:ind w:left="804" w:hanging="360"/>
      </w:pPr>
      <w:rPr>
        <w:rFonts w:ascii="MS Reference Sans Serif" w:eastAsiaTheme="minorHAnsi" w:hAnsi="MS Reference Sans Serif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7" w15:restartNumberingAfterBreak="0">
    <w:nsid w:val="14CF6C4E"/>
    <w:multiLevelType w:val="hybridMultilevel"/>
    <w:tmpl w:val="6C56B5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2171B"/>
    <w:multiLevelType w:val="hybridMultilevel"/>
    <w:tmpl w:val="3A3C8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E61849"/>
    <w:multiLevelType w:val="hybridMultilevel"/>
    <w:tmpl w:val="F3523C7C"/>
    <w:lvl w:ilvl="0" w:tplc="C2420E90">
      <w:start w:val="6"/>
      <w:numFmt w:val="bullet"/>
      <w:lvlText w:val="-"/>
      <w:lvlJc w:val="left"/>
      <w:pPr>
        <w:ind w:left="804" w:hanging="360"/>
      </w:pPr>
      <w:rPr>
        <w:rFonts w:ascii="MS Reference Sans Serif" w:eastAsiaTheme="minorHAnsi" w:hAnsi="MS Reference Sans Serif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0" w15:restartNumberingAfterBreak="0">
    <w:nsid w:val="1A142D8F"/>
    <w:multiLevelType w:val="hybridMultilevel"/>
    <w:tmpl w:val="274A9BC8"/>
    <w:lvl w:ilvl="0" w:tplc="FB3E308E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135"/>
    <w:multiLevelType w:val="hybridMultilevel"/>
    <w:tmpl w:val="BF0E08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B36CA5"/>
    <w:multiLevelType w:val="multilevel"/>
    <w:tmpl w:val="73E0C6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4DE049C"/>
    <w:multiLevelType w:val="hybridMultilevel"/>
    <w:tmpl w:val="B5CCF5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F088C"/>
    <w:multiLevelType w:val="hybridMultilevel"/>
    <w:tmpl w:val="6B52BF80"/>
    <w:lvl w:ilvl="0" w:tplc="192E4C2A">
      <w:start w:val="1"/>
      <w:numFmt w:val="lowerLetter"/>
      <w:lvlText w:val="%1)"/>
      <w:lvlJc w:val="left"/>
      <w:pPr>
        <w:ind w:left="720" w:hanging="360"/>
      </w:pPr>
      <w:rPr>
        <w:rFonts w:hint="default"/>
        <w:cap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BC7C6C"/>
    <w:multiLevelType w:val="hybridMultilevel"/>
    <w:tmpl w:val="FD28A9AA"/>
    <w:lvl w:ilvl="0" w:tplc="6FD6071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85B7D"/>
    <w:multiLevelType w:val="hybridMultilevel"/>
    <w:tmpl w:val="1BF631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27AB5"/>
    <w:multiLevelType w:val="hybridMultilevel"/>
    <w:tmpl w:val="525C1586"/>
    <w:lvl w:ilvl="0" w:tplc="19E26418">
      <w:numFmt w:val="bullet"/>
      <w:lvlText w:val="-"/>
      <w:lvlJc w:val="left"/>
      <w:pPr>
        <w:ind w:left="720" w:hanging="360"/>
      </w:pPr>
      <w:rPr>
        <w:rFonts w:ascii="MS Reference Sans Serif" w:eastAsiaTheme="minorHAnsi" w:hAnsi="MS Reference Sans Serif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DE03D0"/>
    <w:multiLevelType w:val="hybridMultilevel"/>
    <w:tmpl w:val="09DED3E2"/>
    <w:lvl w:ilvl="0" w:tplc="855C7ABC">
      <w:start w:val="15"/>
      <w:numFmt w:val="bullet"/>
      <w:lvlText w:val="-"/>
      <w:lvlJc w:val="left"/>
      <w:pPr>
        <w:ind w:left="720" w:hanging="360"/>
      </w:pPr>
      <w:rPr>
        <w:rFonts w:ascii="Gill Sans MT" w:eastAsia="Gill Sans MT" w:hAnsi="Gill Sans MT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7574F"/>
    <w:multiLevelType w:val="hybridMultilevel"/>
    <w:tmpl w:val="91C6FA8E"/>
    <w:lvl w:ilvl="0" w:tplc="A5BEE6D8">
      <w:start w:val="16"/>
      <w:numFmt w:val="bullet"/>
      <w:lvlText w:val="-"/>
      <w:lvlJc w:val="left"/>
      <w:pPr>
        <w:ind w:left="502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43618D2"/>
    <w:multiLevelType w:val="hybridMultilevel"/>
    <w:tmpl w:val="EC5C2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0659F8"/>
    <w:multiLevelType w:val="multilevel"/>
    <w:tmpl w:val="A7CC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321BD"/>
    <w:multiLevelType w:val="hybridMultilevel"/>
    <w:tmpl w:val="05F61064"/>
    <w:lvl w:ilvl="0" w:tplc="CB6A1BFC">
      <w:start w:val="6"/>
      <w:numFmt w:val="bullet"/>
      <w:lvlText w:val="-"/>
      <w:lvlJc w:val="left"/>
      <w:pPr>
        <w:ind w:left="720" w:hanging="360"/>
      </w:pPr>
      <w:rPr>
        <w:rFonts w:ascii="MS Reference Sans Serif" w:eastAsiaTheme="minorHAnsi" w:hAnsi="MS Reference Sans Serif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91071A"/>
    <w:multiLevelType w:val="hybridMultilevel"/>
    <w:tmpl w:val="87182B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9B7377"/>
    <w:multiLevelType w:val="hybridMultilevel"/>
    <w:tmpl w:val="4F909552"/>
    <w:lvl w:ilvl="0" w:tplc="12AE21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F15A32"/>
    <w:multiLevelType w:val="hybridMultilevel"/>
    <w:tmpl w:val="BA30513A"/>
    <w:lvl w:ilvl="0" w:tplc="589EFA2A">
      <w:start w:val="6"/>
      <w:numFmt w:val="bullet"/>
      <w:lvlText w:val="-"/>
      <w:lvlJc w:val="left"/>
      <w:pPr>
        <w:ind w:left="804" w:hanging="360"/>
      </w:pPr>
      <w:rPr>
        <w:rFonts w:ascii="MS Reference Sans Serif" w:eastAsiaTheme="minorHAnsi" w:hAnsi="MS Reference Sans Serif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6" w15:restartNumberingAfterBreak="0">
    <w:nsid w:val="59C34763"/>
    <w:multiLevelType w:val="hybridMultilevel"/>
    <w:tmpl w:val="642A3EF8"/>
    <w:lvl w:ilvl="0" w:tplc="2CC4AF5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754E37"/>
    <w:multiLevelType w:val="hybridMultilevel"/>
    <w:tmpl w:val="B610211C"/>
    <w:lvl w:ilvl="0" w:tplc="6FD6071A">
      <w:start w:val="1"/>
      <w:numFmt w:val="bullet"/>
      <w:lvlText w:val="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4597A99"/>
    <w:multiLevelType w:val="hybridMultilevel"/>
    <w:tmpl w:val="2F401108"/>
    <w:lvl w:ilvl="0" w:tplc="B8B6D334">
      <w:start w:val="1"/>
      <w:numFmt w:val="decimal"/>
      <w:lvlText w:val="%1)"/>
      <w:lvlJc w:val="left"/>
      <w:pPr>
        <w:ind w:left="934" w:hanging="425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F578BC2A">
      <w:numFmt w:val="bullet"/>
      <w:lvlText w:val="•"/>
      <w:lvlJc w:val="left"/>
      <w:pPr>
        <w:ind w:left="1876" w:hanging="425"/>
      </w:pPr>
      <w:rPr>
        <w:rFonts w:hint="default"/>
        <w:lang w:val="it-IT" w:eastAsia="en-US" w:bidi="ar-SA"/>
      </w:rPr>
    </w:lvl>
    <w:lvl w:ilvl="2" w:tplc="4FC24D5E">
      <w:numFmt w:val="bullet"/>
      <w:lvlText w:val="•"/>
      <w:lvlJc w:val="left"/>
      <w:pPr>
        <w:ind w:left="2813" w:hanging="425"/>
      </w:pPr>
      <w:rPr>
        <w:rFonts w:hint="default"/>
        <w:lang w:val="it-IT" w:eastAsia="en-US" w:bidi="ar-SA"/>
      </w:rPr>
    </w:lvl>
    <w:lvl w:ilvl="3" w:tplc="79CE5F22">
      <w:numFmt w:val="bullet"/>
      <w:lvlText w:val="•"/>
      <w:lvlJc w:val="left"/>
      <w:pPr>
        <w:ind w:left="3749" w:hanging="425"/>
      </w:pPr>
      <w:rPr>
        <w:rFonts w:hint="default"/>
        <w:lang w:val="it-IT" w:eastAsia="en-US" w:bidi="ar-SA"/>
      </w:rPr>
    </w:lvl>
    <w:lvl w:ilvl="4" w:tplc="2BA826F0">
      <w:numFmt w:val="bullet"/>
      <w:lvlText w:val="•"/>
      <w:lvlJc w:val="left"/>
      <w:pPr>
        <w:ind w:left="4686" w:hanging="425"/>
      </w:pPr>
      <w:rPr>
        <w:rFonts w:hint="default"/>
        <w:lang w:val="it-IT" w:eastAsia="en-US" w:bidi="ar-SA"/>
      </w:rPr>
    </w:lvl>
    <w:lvl w:ilvl="5" w:tplc="1D465444">
      <w:numFmt w:val="bullet"/>
      <w:lvlText w:val="•"/>
      <w:lvlJc w:val="left"/>
      <w:pPr>
        <w:ind w:left="5623" w:hanging="425"/>
      </w:pPr>
      <w:rPr>
        <w:rFonts w:hint="default"/>
        <w:lang w:val="it-IT" w:eastAsia="en-US" w:bidi="ar-SA"/>
      </w:rPr>
    </w:lvl>
    <w:lvl w:ilvl="6" w:tplc="24486A42">
      <w:numFmt w:val="bullet"/>
      <w:lvlText w:val="•"/>
      <w:lvlJc w:val="left"/>
      <w:pPr>
        <w:ind w:left="6559" w:hanging="425"/>
      </w:pPr>
      <w:rPr>
        <w:rFonts w:hint="default"/>
        <w:lang w:val="it-IT" w:eastAsia="en-US" w:bidi="ar-SA"/>
      </w:rPr>
    </w:lvl>
    <w:lvl w:ilvl="7" w:tplc="EB245674">
      <w:numFmt w:val="bullet"/>
      <w:lvlText w:val="•"/>
      <w:lvlJc w:val="left"/>
      <w:pPr>
        <w:ind w:left="7496" w:hanging="425"/>
      </w:pPr>
      <w:rPr>
        <w:rFonts w:hint="default"/>
        <w:lang w:val="it-IT" w:eastAsia="en-US" w:bidi="ar-SA"/>
      </w:rPr>
    </w:lvl>
    <w:lvl w:ilvl="8" w:tplc="0D0E3064">
      <w:numFmt w:val="bullet"/>
      <w:lvlText w:val="•"/>
      <w:lvlJc w:val="left"/>
      <w:pPr>
        <w:ind w:left="8433" w:hanging="425"/>
      </w:pPr>
      <w:rPr>
        <w:rFonts w:hint="default"/>
        <w:lang w:val="it-IT" w:eastAsia="en-US" w:bidi="ar-SA"/>
      </w:rPr>
    </w:lvl>
  </w:abstractNum>
  <w:abstractNum w:abstractNumId="29" w15:restartNumberingAfterBreak="0">
    <w:nsid w:val="715E67E2"/>
    <w:multiLevelType w:val="hybridMultilevel"/>
    <w:tmpl w:val="52F4E8D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C259D"/>
    <w:multiLevelType w:val="hybridMultilevel"/>
    <w:tmpl w:val="75606EC6"/>
    <w:lvl w:ilvl="0" w:tplc="29B6A9E2">
      <w:numFmt w:val="bullet"/>
      <w:lvlText w:val="●"/>
      <w:lvlJc w:val="left"/>
      <w:pPr>
        <w:ind w:left="1045" w:hanging="360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1" w:tplc="C1DCB430">
      <w:numFmt w:val="bullet"/>
      <w:lvlText w:val="•"/>
      <w:lvlJc w:val="left"/>
      <w:pPr>
        <w:ind w:left="1860" w:hanging="360"/>
      </w:pPr>
      <w:rPr>
        <w:rFonts w:hint="default"/>
        <w:lang w:val="it-IT" w:eastAsia="en-US" w:bidi="ar-SA"/>
      </w:rPr>
    </w:lvl>
    <w:lvl w:ilvl="2" w:tplc="3DE4D9E6">
      <w:numFmt w:val="bullet"/>
      <w:lvlText w:val="•"/>
      <w:lvlJc w:val="left"/>
      <w:pPr>
        <w:ind w:left="2680" w:hanging="360"/>
      </w:pPr>
      <w:rPr>
        <w:rFonts w:hint="default"/>
        <w:lang w:val="it-IT" w:eastAsia="en-US" w:bidi="ar-SA"/>
      </w:rPr>
    </w:lvl>
    <w:lvl w:ilvl="3" w:tplc="DC706BAC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4" w:tplc="2E1A1F32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5" w:tplc="163A01DC">
      <w:numFmt w:val="bullet"/>
      <w:lvlText w:val="•"/>
      <w:lvlJc w:val="left"/>
      <w:pPr>
        <w:ind w:left="5140" w:hanging="360"/>
      </w:pPr>
      <w:rPr>
        <w:rFonts w:hint="default"/>
        <w:lang w:val="it-IT" w:eastAsia="en-US" w:bidi="ar-SA"/>
      </w:rPr>
    </w:lvl>
    <w:lvl w:ilvl="6" w:tplc="928A5E8A">
      <w:numFmt w:val="bullet"/>
      <w:lvlText w:val="•"/>
      <w:lvlJc w:val="left"/>
      <w:pPr>
        <w:ind w:left="5960" w:hanging="360"/>
      </w:pPr>
      <w:rPr>
        <w:rFonts w:hint="default"/>
        <w:lang w:val="it-IT" w:eastAsia="en-US" w:bidi="ar-SA"/>
      </w:rPr>
    </w:lvl>
    <w:lvl w:ilvl="7" w:tplc="3E524D1A">
      <w:numFmt w:val="bullet"/>
      <w:lvlText w:val="•"/>
      <w:lvlJc w:val="left"/>
      <w:pPr>
        <w:ind w:left="6780" w:hanging="360"/>
      </w:pPr>
      <w:rPr>
        <w:rFonts w:hint="default"/>
        <w:lang w:val="it-IT" w:eastAsia="en-US" w:bidi="ar-SA"/>
      </w:rPr>
    </w:lvl>
    <w:lvl w:ilvl="8" w:tplc="3528D04C">
      <w:numFmt w:val="bullet"/>
      <w:lvlText w:val="•"/>
      <w:lvlJc w:val="left"/>
      <w:pPr>
        <w:ind w:left="7600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74275C93"/>
    <w:multiLevelType w:val="hybridMultilevel"/>
    <w:tmpl w:val="D9182E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418385">
    <w:abstractNumId w:val="21"/>
  </w:num>
  <w:num w:numId="2" w16cid:durableId="312492496">
    <w:abstractNumId w:val="12"/>
  </w:num>
  <w:num w:numId="3" w16cid:durableId="951279646">
    <w:abstractNumId w:val="20"/>
  </w:num>
  <w:num w:numId="4" w16cid:durableId="1916666177">
    <w:abstractNumId w:val="27"/>
  </w:num>
  <w:num w:numId="5" w16cid:durableId="117577463">
    <w:abstractNumId w:val="19"/>
  </w:num>
  <w:num w:numId="6" w16cid:durableId="1140927287">
    <w:abstractNumId w:val="0"/>
  </w:num>
  <w:num w:numId="7" w16cid:durableId="146753675">
    <w:abstractNumId w:val="31"/>
  </w:num>
  <w:num w:numId="8" w16cid:durableId="821435118">
    <w:abstractNumId w:val="7"/>
  </w:num>
  <w:num w:numId="9" w16cid:durableId="1086612243">
    <w:abstractNumId w:val="4"/>
  </w:num>
  <w:num w:numId="10" w16cid:durableId="2048093649">
    <w:abstractNumId w:val="29"/>
  </w:num>
  <w:num w:numId="11" w16cid:durableId="1407263525">
    <w:abstractNumId w:val="23"/>
  </w:num>
  <w:num w:numId="12" w16cid:durableId="1776897129">
    <w:abstractNumId w:val="10"/>
  </w:num>
  <w:num w:numId="13" w16cid:durableId="236481145">
    <w:abstractNumId w:val="26"/>
  </w:num>
  <w:num w:numId="14" w16cid:durableId="91321958">
    <w:abstractNumId w:val="24"/>
  </w:num>
  <w:num w:numId="15" w16cid:durableId="1919901926">
    <w:abstractNumId w:val="13"/>
  </w:num>
  <w:num w:numId="16" w16cid:durableId="523709853">
    <w:abstractNumId w:val="8"/>
  </w:num>
  <w:num w:numId="17" w16cid:durableId="1114517421">
    <w:abstractNumId w:val="3"/>
  </w:num>
  <w:num w:numId="18" w16cid:durableId="1469472074">
    <w:abstractNumId w:val="14"/>
  </w:num>
  <w:num w:numId="19" w16cid:durableId="1833593802">
    <w:abstractNumId w:val="15"/>
  </w:num>
  <w:num w:numId="20" w16cid:durableId="1884634118">
    <w:abstractNumId w:val="17"/>
  </w:num>
  <w:num w:numId="21" w16cid:durableId="458454252">
    <w:abstractNumId w:val="16"/>
  </w:num>
  <w:num w:numId="22" w16cid:durableId="2045249932">
    <w:abstractNumId w:val="1"/>
  </w:num>
  <w:num w:numId="23" w16cid:durableId="621886956">
    <w:abstractNumId w:val="30"/>
  </w:num>
  <w:num w:numId="24" w16cid:durableId="2056466278">
    <w:abstractNumId w:val="25"/>
  </w:num>
  <w:num w:numId="25" w16cid:durableId="1026179385">
    <w:abstractNumId w:val="22"/>
  </w:num>
  <w:num w:numId="26" w16cid:durableId="1933972897">
    <w:abstractNumId w:val="6"/>
  </w:num>
  <w:num w:numId="27" w16cid:durableId="1171027355">
    <w:abstractNumId w:val="9"/>
  </w:num>
  <w:num w:numId="28" w16cid:durableId="91711681">
    <w:abstractNumId w:val="18"/>
  </w:num>
  <w:num w:numId="29" w16cid:durableId="1109619993">
    <w:abstractNumId w:val="28"/>
  </w:num>
  <w:num w:numId="30" w16cid:durableId="110055911">
    <w:abstractNumId w:val="5"/>
  </w:num>
  <w:num w:numId="31" w16cid:durableId="148793225">
    <w:abstractNumId w:val="2"/>
  </w:num>
  <w:num w:numId="32" w16cid:durableId="1351562318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2DE"/>
    <w:rsid w:val="00015D77"/>
    <w:rsid w:val="00037391"/>
    <w:rsid w:val="00043284"/>
    <w:rsid w:val="00050509"/>
    <w:rsid w:val="00061490"/>
    <w:rsid w:val="00065871"/>
    <w:rsid w:val="00071737"/>
    <w:rsid w:val="000758D7"/>
    <w:rsid w:val="00085B2C"/>
    <w:rsid w:val="00091E4A"/>
    <w:rsid w:val="00096EA7"/>
    <w:rsid w:val="000A1A55"/>
    <w:rsid w:val="000B55BC"/>
    <w:rsid w:val="000C4FB2"/>
    <w:rsid w:val="000D573D"/>
    <w:rsid w:val="000F4809"/>
    <w:rsid w:val="0010429F"/>
    <w:rsid w:val="00107AB1"/>
    <w:rsid w:val="00110646"/>
    <w:rsid w:val="00111AD1"/>
    <w:rsid w:val="00124654"/>
    <w:rsid w:val="00145CDC"/>
    <w:rsid w:val="001573A3"/>
    <w:rsid w:val="00162D5B"/>
    <w:rsid w:val="00164422"/>
    <w:rsid w:val="001650BD"/>
    <w:rsid w:val="00172705"/>
    <w:rsid w:val="001869AF"/>
    <w:rsid w:val="001A274E"/>
    <w:rsid w:val="001A2FD3"/>
    <w:rsid w:val="001A3CE0"/>
    <w:rsid w:val="001A6C00"/>
    <w:rsid w:val="0020662B"/>
    <w:rsid w:val="00207B5D"/>
    <w:rsid w:val="00226CC8"/>
    <w:rsid w:val="0024472C"/>
    <w:rsid w:val="00246D34"/>
    <w:rsid w:val="00252B0E"/>
    <w:rsid w:val="00262556"/>
    <w:rsid w:val="00265544"/>
    <w:rsid w:val="0027156A"/>
    <w:rsid w:val="00272AAD"/>
    <w:rsid w:val="00290789"/>
    <w:rsid w:val="002A0151"/>
    <w:rsid w:val="002E087F"/>
    <w:rsid w:val="002E593B"/>
    <w:rsid w:val="0030395B"/>
    <w:rsid w:val="00312B3F"/>
    <w:rsid w:val="00313F34"/>
    <w:rsid w:val="00316421"/>
    <w:rsid w:val="003528D0"/>
    <w:rsid w:val="00352BEB"/>
    <w:rsid w:val="00353201"/>
    <w:rsid w:val="00353834"/>
    <w:rsid w:val="00362FBC"/>
    <w:rsid w:val="00363490"/>
    <w:rsid w:val="003A25D3"/>
    <w:rsid w:val="003D0446"/>
    <w:rsid w:val="003D139F"/>
    <w:rsid w:val="003F16AD"/>
    <w:rsid w:val="004001A6"/>
    <w:rsid w:val="00400F3E"/>
    <w:rsid w:val="00413C14"/>
    <w:rsid w:val="00415371"/>
    <w:rsid w:val="00415CA9"/>
    <w:rsid w:val="00417CFF"/>
    <w:rsid w:val="004206A5"/>
    <w:rsid w:val="0042217D"/>
    <w:rsid w:val="004419C7"/>
    <w:rsid w:val="0045684C"/>
    <w:rsid w:val="00456D98"/>
    <w:rsid w:val="004627FB"/>
    <w:rsid w:val="00464727"/>
    <w:rsid w:val="004A7403"/>
    <w:rsid w:val="004B11D6"/>
    <w:rsid w:val="004B7756"/>
    <w:rsid w:val="004C0C97"/>
    <w:rsid w:val="004C50EE"/>
    <w:rsid w:val="004D54FF"/>
    <w:rsid w:val="004D7B92"/>
    <w:rsid w:val="004E6262"/>
    <w:rsid w:val="00507DC5"/>
    <w:rsid w:val="00527CB0"/>
    <w:rsid w:val="00546EE2"/>
    <w:rsid w:val="005747BF"/>
    <w:rsid w:val="00587024"/>
    <w:rsid w:val="005909D4"/>
    <w:rsid w:val="005A70EB"/>
    <w:rsid w:val="005C26D4"/>
    <w:rsid w:val="005D67AE"/>
    <w:rsid w:val="005E788F"/>
    <w:rsid w:val="005F43B7"/>
    <w:rsid w:val="005F5EB8"/>
    <w:rsid w:val="00601055"/>
    <w:rsid w:val="00621EA1"/>
    <w:rsid w:val="00622671"/>
    <w:rsid w:val="00637758"/>
    <w:rsid w:val="00643956"/>
    <w:rsid w:val="00655678"/>
    <w:rsid w:val="00657947"/>
    <w:rsid w:val="006718D7"/>
    <w:rsid w:val="006771B9"/>
    <w:rsid w:val="0069023E"/>
    <w:rsid w:val="0069451C"/>
    <w:rsid w:val="0069544B"/>
    <w:rsid w:val="006C63B2"/>
    <w:rsid w:val="006E7D48"/>
    <w:rsid w:val="006F0781"/>
    <w:rsid w:val="00705BA4"/>
    <w:rsid w:val="00723FBD"/>
    <w:rsid w:val="007255C4"/>
    <w:rsid w:val="0074607E"/>
    <w:rsid w:val="00754D2E"/>
    <w:rsid w:val="00761E2D"/>
    <w:rsid w:val="007635E8"/>
    <w:rsid w:val="00793B18"/>
    <w:rsid w:val="00794987"/>
    <w:rsid w:val="007A0719"/>
    <w:rsid w:val="007C18AB"/>
    <w:rsid w:val="007C4C55"/>
    <w:rsid w:val="007D102B"/>
    <w:rsid w:val="007D7912"/>
    <w:rsid w:val="007F39C5"/>
    <w:rsid w:val="00801760"/>
    <w:rsid w:val="00810DF8"/>
    <w:rsid w:val="0081711F"/>
    <w:rsid w:val="00833D34"/>
    <w:rsid w:val="00837514"/>
    <w:rsid w:val="008A7E62"/>
    <w:rsid w:val="008B7202"/>
    <w:rsid w:val="008E28F8"/>
    <w:rsid w:val="00903A4D"/>
    <w:rsid w:val="00912085"/>
    <w:rsid w:val="009139D6"/>
    <w:rsid w:val="00921AE1"/>
    <w:rsid w:val="009226A4"/>
    <w:rsid w:val="00935395"/>
    <w:rsid w:val="00947BC6"/>
    <w:rsid w:val="00950E07"/>
    <w:rsid w:val="009552A5"/>
    <w:rsid w:val="00963173"/>
    <w:rsid w:val="00972CF5"/>
    <w:rsid w:val="00974855"/>
    <w:rsid w:val="009801B5"/>
    <w:rsid w:val="009807D3"/>
    <w:rsid w:val="00991B7B"/>
    <w:rsid w:val="009A60DE"/>
    <w:rsid w:val="009D15F1"/>
    <w:rsid w:val="009D41FA"/>
    <w:rsid w:val="009D5D8E"/>
    <w:rsid w:val="009E6D34"/>
    <w:rsid w:val="00A27FC4"/>
    <w:rsid w:val="00A34618"/>
    <w:rsid w:val="00A4793A"/>
    <w:rsid w:val="00A70153"/>
    <w:rsid w:val="00A76FE5"/>
    <w:rsid w:val="00A855F2"/>
    <w:rsid w:val="00A901AC"/>
    <w:rsid w:val="00A91016"/>
    <w:rsid w:val="00AC080E"/>
    <w:rsid w:val="00AC4873"/>
    <w:rsid w:val="00AC5637"/>
    <w:rsid w:val="00AE10B2"/>
    <w:rsid w:val="00AE3CD5"/>
    <w:rsid w:val="00AF3423"/>
    <w:rsid w:val="00AF792E"/>
    <w:rsid w:val="00B27FBA"/>
    <w:rsid w:val="00B30324"/>
    <w:rsid w:val="00B312E2"/>
    <w:rsid w:val="00B316B3"/>
    <w:rsid w:val="00B33F0A"/>
    <w:rsid w:val="00B354C4"/>
    <w:rsid w:val="00B41200"/>
    <w:rsid w:val="00B415E7"/>
    <w:rsid w:val="00B443E5"/>
    <w:rsid w:val="00B5747C"/>
    <w:rsid w:val="00B652D4"/>
    <w:rsid w:val="00B66569"/>
    <w:rsid w:val="00B747B0"/>
    <w:rsid w:val="00BA058A"/>
    <w:rsid w:val="00BA2973"/>
    <w:rsid w:val="00BF3213"/>
    <w:rsid w:val="00C13760"/>
    <w:rsid w:val="00C259FA"/>
    <w:rsid w:val="00C333BC"/>
    <w:rsid w:val="00C421CA"/>
    <w:rsid w:val="00C766E0"/>
    <w:rsid w:val="00C91798"/>
    <w:rsid w:val="00CD6EBD"/>
    <w:rsid w:val="00CE4C73"/>
    <w:rsid w:val="00CE7EA3"/>
    <w:rsid w:val="00D04ABB"/>
    <w:rsid w:val="00D17B8F"/>
    <w:rsid w:val="00D25126"/>
    <w:rsid w:val="00D304DC"/>
    <w:rsid w:val="00D319A5"/>
    <w:rsid w:val="00D45570"/>
    <w:rsid w:val="00D601CD"/>
    <w:rsid w:val="00D60B79"/>
    <w:rsid w:val="00D62CF1"/>
    <w:rsid w:val="00D712A0"/>
    <w:rsid w:val="00D7396F"/>
    <w:rsid w:val="00D803CC"/>
    <w:rsid w:val="00D91AD9"/>
    <w:rsid w:val="00D94512"/>
    <w:rsid w:val="00DB4F7D"/>
    <w:rsid w:val="00DB6360"/>
    <w:rsid w:val="00DC416B"/>
    <w:rsid w:val="00DC7390"/>
    <w:rsid w:val="00DD05B6"/>
    <w:rsid w:val="00DD1E6E"/>
    <w:rsid w:val="00DD37F3"/>
    <w:rsid w:val="00DE287E"/>
    <w:rsid w:val="00E24CEC"/>
    <w:rsid w:val="00E27705"/>
    <w:rsid w:val="00E360F7"/>
    <w:rsid w:val="00E412DE"/>
    <w:rsid w:val="00E4426B"/>
    <w:rsid w:val="00E46630"/>
    <w:rsid w:val="00E55D62"/>
    <w:rsid w:val="00E66E72"/>
    <w:rsid w:val="00E75567"/>
    <w:rsid w:val="00E82436"/>
    <w:rsid w:val="00E860FA"/>
    <w:rsid w:val="00E92EA2"/>
    <w:rsid w:val="00E9307A"/>
    <w:rsid w:val="00E95120"/>
    <w:rsid w:val="00EA52AE"/>
    <w:rsid w:val="00EB045F"/>
    <w:rsid w:val="00EB26D8"/>
    <w:rsid w:val="00EB513E"/>
    <w:rsid w:val="00EB6661"/>
    <w:rsid w:val="00EB6DAF"/>
    <w:rsid w:val="00EC6CE7"/>
    <w:rsid w:val="00ED0BAD"/>
    <w:rsid w:val="00ED285E"/>
    <w:rsid w:val="00ED2B6E"/>
    <w:rsid w:val="00EE4093"/>
    <w:rsid w:val="00EE72F0"/>
    <w:rsid w:val="00EF0DE9"/>
    <w:rsid w:val="00F013E2"/>
    <w:rsid w:val="00F037AD"/>
    <w:rsid w:val="00F037B2"/>
    <w:rsid w:val="00F072E7"/>
    <w:rsid w:val="00F13EBD"/>
    <w:rsid w:val="00F145AA"/>
    <w:rsid w:val="00F26099"/>
    <w:rsid w:val="00F278F4"/>
    <w:rsid w:val="00F420FB"/>
    <w:rsid w:val="00F439B0"/>
    <w:rsid w:val="00F70E41"/>
    <w:rsid w:val="00F71A4D"/>
    <w:rsid w:val="00F84120"/>
    <w:rsid w:val="00F8719B"/>
    <w:rsid w:val="00FA7D2F"/>
    <w:rsid w:val="00FC5B25"/>
    <w:rsid w:val="00FD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AFCD91"/>
  <w15:docId w15:val="{C8135226-F481-42B8-9D22-2D2B9048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4B02"/>
    <w:pPr>
      <w:spacing w:after="12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E62D09"/>
    <w:pPr>
      <w:keepNext/>
      <w:keepLines/>
      <w:pBdr>
        <w:top w:val="single" w:sz="8" w:space="15" w:color="37B6AE"/>
        <w:bottom w:val="single" w:sz="8" w:space="22" w:color="37B6AE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A56D1A"/>
    <w:pPr>
      <w:keepNext/>
      <w:keepLines/>
      <w:pBdr>
        <w:top w:val="single" w:sz="8" w:space="7" w:color="37B6AE"/>
        <w:bottom w:val="single" w:sz="8" w:space="7" w:color="37B6AE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itolo3">
    <w:name w:val="heading 3"/>
    <w:basedOn w:val="Normale"/>
    <w:link w:val="Titolo3Carattere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Testosegnaposto">
    <w:name w:val="Placeholder Text"/>
    <w:basedOn w:val="Carpredefinitoparagrafo"/>
    <w:uiPriority w:val="99"/>
    <w:semiHidden/>
    <w:qFormat/>
    <w:rsid w:val="00E62D09"/>
    <w:rPr>
      <w:color w:val="808080"/>
    </w:rPr>
  </w:style>
  <w:style w:type="character" w:customStyle="1" w:styleId="FormuladiaperturaCarattere">
    <w:name w:val="Formula di apertura Carattere"/>
    <w:basedOn w:val="Carpredefinitoparagrafo"/>
    <w:uiPriority w:val="10"/>
    <w:qFormat/>
    <w:rsid w:val="002A4640"/>
  </w:style>
  <w:style w:type="character" w:customStyle="1" w:styleId="FormuladiaperturaCarattere1">
    <w:name w:val="Formula di apertura Carattere1"/>
    <w:basedOn w:val="Carpredefinitoparagrafo"/>
    <w:link w:val="Formuladiapertura"/>
    <w:uiPriority w:val="11"/>
    <w:qFormat/>
    <w:rsid w:val="002A4640"/>
  </w:style>
  <w:style w:type="character" w:customStyle="1" w:styleId="FirmaCarattere">
    <w:name w:val="Firma Carattere"/>
    <w:basedOn w:val="Carpredefinitoparagrafo"/>
    <w:link w:val="Firma"/>
    <w:uiPriority w:val="12"/>
    <w:qFormat/>
    <w:rsid w:val="00BC2A58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416AD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416AD"/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38539E"/>
    <w:rPr>
      <w:rFonts w:asciiTheme="majorHAnsi" w:eastAsiaTheme="majorEastAsia" w:hAnsiTheme="majorHAnsi" w:cstheme="majorBidi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qFormat/>
    <w:rsid w:val="008A188A"/>
    <w:rPr>
      <w:rFonts w:asciiTheme="majorHAnsi" w:eastAsiaTheme="majorEastAsia" w:hAnsiTheme="majorHAnsi" w:cstheme="majorBidi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qFormat/>
    <w:rsid w:val="008A188A"/>
    <w:rPr>
      <w:rFonts w:eastAsiaTheme="minorEastAsia"/>
      <w:color w:val="5A5A5A" w:themeColor="text1" w:themeTint="A5"/>
      <w:sz w:val="22"/>
      <w:szCs w:val="22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1B1D2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F12B9"/>
    <w:rPr>
      <w:rFonts w:ascii="Segoe UI" w:hAnsi="Segoe UI" w:cs="Segoe UI"/>
      <w:sz w:val="18"/>
      <w:szCs w:val="18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60403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0313DD"/>
    <w:rPr>
      <w:color w:val="954F72" w:themeColor="followedHyperlink"/>
      <w:u w:val="single"/>
    </w:rPr>
  </w:style>
  <w:style w:type="character" w:customStyle="1" w:styleId="Enfasiforte">
    <w:name w:val="Enfasi forte"/>
    <w:qFormat/>
    <w:rPr>
      <w:b/>
      <w:bCs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link w:val="TitoloCarattere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Formuladiapertura">
    <w:name w:val="Salutation"/>
    <w:basedOn w:val="Normale"/>
    <w:next w:val="Normale"/>
    <w:link w:val="FormuladiaperturaCarattere1"/>
    <w:uiPriority w:val="10"/>
    <w:qFormat/>
    <w:rsid w:val="002A4640"/>
  </w:style>
  <w:style w:type="paragraph" w:styleId="Formuladichiusura">
    <w:name w:val="Closing"/>
    <w:basedOn w:val="Normale"/>
    <w:next w:val="Firma"/>
    <w:uiPriority w:val="11"/>
    <w:qFormat/>
    <w:rsid w:val="002A4640"/>
    <w:pPr>
      <w:spacing w:before="360"/>
      <w:contextualSpacing/>
    </w:pPr>
  </w:style>
  <w:style w:type="paragraph" w:styleId="Firma">
    <w:name w:val="Signature"/>
    <w:basedOn w:val="Normale"/>
    <w:next w:val="Normale"/>
    <w:link w:val="FirmaCarattere"/>
    <w:uiPriority w:val="12"/>
    <w:qFormat/>
    <w:rsid w:val="00BC2A58"/>
    <w:pPr>
      <w:spacing w:line="240" w:lineRule="auto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416AD"/>
    <w:pPr>
      <w:spacing w:after="0" w:line="240" w:lineRule="auto"/>
      <w:jc w:val="center"/>
    </w:pPr>
  </w:style>
  <w:style w:type="paragraph" w:styleId="Pidipagina">
    <w:name w:val="footer"/>
    <w:basedOn w:val="Normale"/>
    <w:link w:val="PidipaginaCarattere"/>
    <w:uiPriority w:val="99"/>
    <w:unhideWhenUsed/>
    <w:rsid w:val="004416AD"/>
    <w:pPr>
      <w:spacing w:after="0" w:line="240" w:lineRule="auto"/>
      <w:ind w:right="-331"/>
      <w:jc w:val="right"/>
    </w:p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qFormat/>
    <w:rsid w:val="008A188A"/>
    <w:pPr>
      <w:spacing w:after="160"/>
    </w:pPr>
    <w:rPr>
      <w:rFonts w:eastAsiaTheme="minorEastAsia"/>
      <w:color w:val="5A5A5A" w:themeColor="text1" w:themeTint="A5"/>
      <w:sz w:val="22"/>
      <w:szCs w:val="22"/>
    </w:rPr>
  </w:style>
  <w:style w:type="paragraph" w:styleId="Nessunaspaziatura">
    <w:name w:val="No Spacing"/>
    <w:uiPriority w:val="99"/>
    <w:qFormat/>
    <w:rsid w:val="004E4B02"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F12B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qFormat/>
    <w:rsid w:val="00604033"/>
    <w:pPr>
      <w:spacing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22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91E4A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91E4A"/>
    <w:rPr>
      <w:color w:val="954F72" w:themeColor="followedHyperlink"/>
      <w:u w:val="single"/>
    </w:rPr>
  </w:style>
  <w:style w:type="paragraph" w:styleId="Paragrafoelenco">
    <w:name w:val="List Paragraph"/>
    <w:basedOn w:val="Normale"/>
    <w:uiPriority w:val="1"/>
    <w:unhideWhenUsed/>
    <w:qFormat/>
    <w:rsid w:val="00E860F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807D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807D3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807D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807D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807D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10429F"/>
    <w:pPr>
      <w:widowControl w:val="0"/>
      <w:suppressAutoHyphens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0429F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7B92"/>
    <w:rPr>
      <w:color w:val="605E5C"/>
      <w:shd w:val="clear" w:color="auto" w:fill="E1DFDD"/>
    </w:rPr>
  </w:style>
  <w:style w:type="character" w:customStyle="1" w:styleId="Hyperlink0">
    <w:name w:val="Hyperlink.0"/>
    <w:basedOn w:val="Collegamentoipertestuale"/>
    <w:rsid w:val="00D803CC"/>
    <w:rPr>
      <w:outline w:val="0"/>
      <w:color w:val="0563C1"/>
      <w:u w:val="single" w:color="0563C1"/>
    </w:rPr>
  </w:style>
  <w:style w:type="paragraph" w:customStyle="1" w:styleId="Didefault">
    <w:name w:val="Di default"/>
    <w:rsid w:val="00D803CC"/>
    <w:pPr>
      <w:pBdr>
        <w:top w:val="nil"/>
        <w:left w:val="nil"/>
        <w:bottom w:val="nil"/>
        <w:right w:val="nil"/>
        <w:between w:val="nil"/>
        <w:bar w:val="nil"/>
      </w:pBdr>
      <w:suppressAutoHyphens w:val="0"/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4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3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about:blank" TargetMode="External"/><Relationship Id="rId1" Type="http://schemas.openxmlformats.org/officeDocument/2006/relationships/hyperlink" Target="about:blank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issverdi.it/" TargetMode="External"/><Relationship Id="rId2" Type="http://schemas.openxmlformats.org/officeDocument/2006/relationships/hyperlink" Target="mailto:tvis004007@pec.istruzione.it" TargetMode="External"/><Relationship Id="rId1" Type="http://schemas.openxmlformats.org/officeDocument/2006/relationships/hyperlink" Target="mailto:tvis004007@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E0E8C6-E750-4FC2-9913-6DF8F350E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valentina prosperini</cp:lastModifiedBy>
  <cp:revision>2</cp:revision>
  <cp:lastPrinted>2021-05-24T09:09:00Z</cp:lastPrinted>
  <dcterms:created xsi:type="dcterms:W3CDTF">2025-10-06T13:56:00Z</dcterms:created>
  <dcterms:modified xsi:type="dcterms:W3CDTF">2025-10-06T13:56:00Z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