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BBA" w14:textId="77777777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1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ISTITUTO STATALE DI ISTRUZIONE SECONDARIA SUPERIORE </w:t>
      </w:r>
    </w:p>
    <w:p w14:paraId="62774BBB" w14:textId="77777777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336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“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Giuseppe Verdi” </w:t>
      </w:r>
    </w:p>
    <w:p w14:paraId="62774BBC" w14:textId="77777777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28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Via S. Venanzio Fortunato, 21 - 31049 VALDOBBIADENE (TV) 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www.isissverdi.it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</w:p>
    <w:p w14:paraId="62774BBD" w14:textId="77777777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7" w:line="240" w:lineRule="auto"/>
        <w:ind w:left="34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VERBALE DIPARTIMENTI </w:t>
      </w:r>
    </w:p>
    <w:p w14:paraId="2A096754" w14:textId="77777777" w:rsidR="00D147C9" w:rsidRDefault="00D14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040"/>
        <w:rPr>
          <w:color w:val="000000"/>
          <w:sz w:val="24"/>
          <w:szCs w:val="24"/>
        </w:rPr>
      </w:pPr>
    </w:p>
    <w:p w14:paraId="01AD8E8B" w14:textId="77777777" w:rsidR="00D147C9" w:rsidRDefault="00D14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040"/>
        <w:rPr>
          <w:color w:val="000000"/>
          <w:sz w:val="24"/>
          <w:szCs w:val="24"/>
        </w:rPr>
      </w:pPr>
    </w:p>
    <w:p w14:paraId="62774BBF" w14:textId="4FBDE84E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A.S. </w:t>
      </w:r>
      <w:r w:rsidR="00D147C9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- </w:t>
      </w:r>
      <w:r w:rsidR="00D147C9">
        <w:rPr>
          <w:color w:val="000000"/>
          <w:sz w:val="24"/>
          <w:szCs w:val="24"/>
        </w:rPr>
        <w:t>______</w:t>
      </w:r>
    </w:p>
    <w:tbl>
      <w:tblPr>
        <w:tblStyle w:val="af6"/>
        <w:tblW w:w="293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9"/>
      </w:tblGrid>
      <w:tr w:rsidR="00FE56E2" w14:paraId="62774BC1" w14:textId="77777777">
        <w:trPr>
          <w:trHeight w:val="500"/>
        </w:trPr>
        <w:tc>
          <w:tcPr>
            <w:tcW w:w="2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0" w14:textId="4385D4DF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Verbale n° </w:t>
            </w:r>
          </w:p>
        </w:tc>
      </w:tr>
    </w:tbl>
    <w:p w14:paraId="62774BC2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74BC3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74BC4" w14:textId="37E94DC2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65" w:right="241" w:hanging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giorno </w:t>
      </w:r>
      <w:r w:rsidR="00B70FC4">
        <w:rPr>
          <w:sz w:val="24"/>
          <w:szCs w:val="24"/>
        </w:rPr>
        <w:t>___________</w:t>
      </w:r>
      <w:r>
        <w:rPr>
          <w:color w:val="000000"/>
          <w:sz w:val="24"/>
          <w:szCs w:val="24"/>
        </w:rPr>
        <w:t xml:space="preserve"> alle ore </w:t>
      </w:r>
      <w:r w:rsidR="00B70FC4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 xml:space="preserve">, si è riunito il Dipartimento di </w:t>
      </w:r>
      <w:r w:rsidR="00B70FC4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 xml:space="preserve">regolarmente convocato con comunicato docenti </w:t>
      </w:r>
      <w:r w:rsidR="00B70FC4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 xml:space="preserve"> dalla Dirigente Scolastica, nei locali dell’Istituto. </w:t>
      </w:r>
    </w:p>
    <w:p w14:paraId="62774BC5" w14:textId="77777777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1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Risultano presenti alla riunione i seguenti docenti: </w:t>
      </w:r>
    </w:p>
    <w:p w14:paraId="75E7F582" w14:textId="77777777" w:rsidR="00DA6761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159"/>
        <w:rPr>
          <w:color w:val="000000"/>
          <w:sz w:val="24"/>
          <w:szCs w:val="24"/>
        </w:rPr>
      </w:pPr>
    </w:p>
    <w:p w14:paraId="6249C674" w14:textId="77777777" w:rsidR="00DA6761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159"/>
        <w:rPr>
          <w:color w:val="000000"/>
          <w:sz w:val="24"/>
          <w:szCs w:val="24"/>
        </w:rPr>
      </w:pPr>
    </w:p>
    <w:tbl>
      <w:tblPr>
        <w:tblStyle w:val="af7"/>
        <w:tblW w:w="679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3402"/>
      </w:tblGrid>
      <w:tr w:rsidR="00FE56E2" w14:paraId="62774BC8" w14:textId="77777777">
        <w:trPr>
          <w:trHeight w:val="500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6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Docenti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7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Materia P/A</w:t>
            </w:r>
          </w:p>
        </w:tc>
      </w:tr>
      <w:tr w:rsidR="00FE56E2" w14:paraId="62774BCB" w14:textId="77777777">
        <w:trPr>
          <w:trHeight w:val="520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9" w14:textId="4A6A9A33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A" w14:textId="0C58EC36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0"/>
              <w:rPr>
                <w:color w:val="000000"/>
                <w:sz w:val="24"/>
                <w:szCs w:val="24"/>
              </w:rPr>
            </w:pPr>
          </w:p>
        </w:tc>
      </w:tr>
      <w:tr w:rsidR="00FE56E2" w14:paraId="62774BCE" w14:textId="77777777">
        <w:trPr>
          <w:trHeight w:val="500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C" w14:textId="0440D0D7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D" w14:textId="76AA7469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0"/>
              <w:rPr>
                <w:color w:val="000000"/>
                <w:sz w:val="24"/>
                <w:szCs w:val="24"/>
              </w:rPr>
            </w:pPr>
          </w:p>
        </w:tc>
      </w:tr>
      <w:tr w:rsidR="00FE56E2" w14:paraId="62774BD1" w14:textId="77777777">
        <w:trPr>
          <w:trHeight w:val="520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CF" w14:textId="06DDC864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D0" w14:textId="459882C6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0"/>
              <w:rPr>
                <w:color w:val="000000"/>
                <w:sz w:val="24"/>
                <w:szCs w:val="24"/>
              </w:rPr>
            </w:pPr>
          </w:p>
        </w:tc>
      </w:tr>
      <w:tr w:rsidR="00FE56E2" w14:paraId="62774BD4" w14:textId="77777777">
        <w:trPr>
          <w:trHeight w:val="520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D2" w14:textId="672120F9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D3" w14:textId="055D4B5F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0"/>
              <w:rPr>
                <w:color w:val="000000"/>
                <w:sz w:val="24"/>
                <w:szCs w:val="24"/>
              </w:rPr>
            </w:pPr>
          </w:p>
        </w:tc>
      </w:tr>
    </w:tbl>
    <w:p w14:paraId="62774BD5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74BD6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146C85" w14:textId="77777777" w:rsidR="00DA6761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"/>
        <w:rPr>
          <w:color w:val="000000"/>
          <w:sz w:val="24"/>
          <w:szCs w:val="24"/>
        </w:rPr>
      </w:pPr>
    </w:p>
    <w:p w14:paraId="5A330D71" w14:textId="77777777" w:rsidR="00DA6761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"/>
        <w:rPr>
          <w:color w:val="000000"/>
          <w:sz w:val="24"/>
          <w:szCs w:val="24"/>
        </w:rPr>
      </w:pPr>
    </w:p>
    <w:p w14:paraId="62774BD7" w14:textId="7C9423EC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ORDINE DEL GIORNO: </w:t>
      </w:r>
    </w:p>
    <w:p w14:paraId="62774BDF" w14:textId="2F266C0D" w:rsidR="00FE56E2" w:rsidRPr="00DA6761" w:rsidRDefault="00FE56E2" w:rsidP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Poppins" w:eastAsia="Poppins" w:hAnsi="Poppins" w:cs="Poppins"/>
          <w:sz w:val="19"/>
          <w:szCs w:val="19"/>
        </w:rPr>
      </w:pPr>
    </w:p>
    <w:p w14:paraId="62774BE0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617"/>
        <w:rPr>
          <w:rFonts w:ascii="Poppins" w:eastAsia="Poppins" w:hAnsi="Poppins" w:cs="Poppins"/>
          <w:sz w:val="19"/>
          <w:szCs w:val="19"/>
        </w:rPr>
      </w:pPr>
    </w:p>
    <w:p w14:paraId="62774BE1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617"/>
        <w:rPr>
          <w:rFonts w:ascii="Poppins" w:eastAsia="Poppins" w:hAnsi="Poppins" w:cs="Poppins"/>
          <w:sz w:val="19"/>
          <w:szCs w:val="19"/>
        </w:rPr>
      </w:pPr>
    </w:p>
    <w:p w14:paraId="62774BE2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74BE3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8"/>
        <w:tblW w:w="1008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FE56E2" w14:paraId="62774BE5" w14:textId="77777777">
        <w:trPr>
          <w:trHeight w:val="500"/>
        </w:trPr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E4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/>
              <w:rPr>
                <w:b/>
                <w:color w:val="000000"/>
                <w:sz w:val="24"/>
                <w:szCs w:val="24"/>
                <w:shd w:val="clear" w:color="auto" w:fill="F3F3F3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lastRenderedPageBreak/>
              <w:t>Punto 1 all’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OdG</w:t>
            </w:r>
            <w:proofErr w:type="spellEnd"/>
          </w:p>
        </w:tc>
      </w:tr>
      <w:tr w:rsidR="00FE56E2" w14:paraId="62774BE7" w14:textId="77777777">
        <w:trPr>
          <w:trHeight w:val="940"/>
        </w:trPr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E6" w14:textId="700BFF45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57" w:right="130" w:hanging="11"/>
              <w:rPr>
                <w:color w:val="000000"/>
                <w:sz w:val="24"/>
                <w:szCs w:val="24"/>
              </w:rPr>
            </w:pPr>
          </w:p>
        </w:tc>
      </w:tr>
    </w:tbl>
    <w:p w14:paraId="62774BE8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74BE9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1005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9"/>
      </w:tblGrid>
      <w:tr w:rsidR="00FE56E2" w14:paraId="62774BEB" w14:textId="77777777">
        <w:trPr>
          <w:trHeight w:val="500"/>
        </w:trPr>
        <w:tc>
          <w:tcPr>
            <w:tcW w:w="10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EA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/>
              <w:rPr>
                <w:b/>
                <w:color w:val="000000"/>
                <w:sz w:val="24"/>
                <w:szCs w:val="24"/>
                <w:shd w:val="clear" w:color="auto" w:fill="F3F3F3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Punto 2 all’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OdG</w:t>
            </w:r>
            <w:proofErr w:type="spellEnd"/>
          </w:p>
        </w:tc>
      </w:tr>
      <w:tr w:rsidR="00FE56E2" w14:paraId="62774BF1" w14:textId="77777777">
        <w:trPr>
          <w:trHeight w:val="1400"/>
        </w:trPr>
        <w:tc>
          <w:tcPr>
            <w:tcW w:w="10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F0" w14:textId="77777777" w:rsidR="00FE56E2" w:rsidRDefault="00FE56E2" w:rsidP="00B7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p w14:paraId="62774BF2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774BF3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a"/>
        <w:tblW w:w="1005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9"/>
      </w:tblGrid>
      <w:tr w:rsidR="00FE56E2" w14:paraId="62774BF5" w14:textId="77777777">
        <w:trPr>
          <w:trHeight w:val="500"/>
        </w:trPr>
        <w:tc>
          <w:tcPr>
            <w:tcW w:w="10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F4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/>
              <w:rPr>
                <w:b/>
                <w:color w:val="000000"/>
                <w:sz w:val="24"/>
                <w:szCs w:val="24"/>
                <w:shd w:val="clear" w:color="auto" w:fill="F3F3F3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Punto 3 all’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OdG</w:t>
            </w:r>
            <w:proofErr w:type="spellEnd"/>
          </w:p>
        </w:tc>
      </w:tr>
      <w:tr w:rsidR="00FE56E2" w14:paraId="62774BF7" w14:textId="77777777">
        <w:trPr>
          <w:trHeight w:val="1360"/>
        </w:trPr>
        <w:tc>
          <w:tcPr>
            <w:tcW w:w="10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F6" w14:textId="29D083EF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53" w:right="33" w:firstLine="25"/>
              <w:jc w:val="both"/>
              <w:rPr>
                <w:color w:val="222222"/>
                <w:sz w:val="24"/>
                <w:szCs w:val="24"/>
              </w:rPr>
            </w:pPr>
          </w:p>
        </w:tc>
      </w:tr>
    </w:tbl>
    <w:p w14:paraId="62774BF8" w14:textId="77777777" w:rsidR="00FE56E2" w:rsidRDefault="00FE56E2">
      <w:pPr>
        <w:widowControl w:val="0"/>
      </w:pPr>
    </w:p>
    <w:tbl>
      <w:tblPr>
        <w:tblStyle w:val="afb"/>
        <w:tblW w:w="1008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FE56E2" w14:paraId="62774BFA" w14:textId="77777777">
        <w:trPr>
          <w:trHeight w:val="500"/>
        </w:trPr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F9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/>
              <w:rPr>
                <w:b/>
                <w:color w:val="000000"/>
                <w:sz w:val="24"/>
                <w:szCs w:val="24"/>
                <w:shd w:val="clear" w:color="auto" w:fill="F3F3F3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Punto 4 all’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3F3F3"/>
              </w:rPr>
              <w:t>OdG</w:t>
            </w:r>
            <w:proofErr w:type="spellEnd"/>
          </w:p>
        </w:tc>
      </w:tr>
      <w:tr w:rsidR="00FE56E2" w14:paraId="62774BFC" w14:textId="77777777">
        <w:trPr>
          <w:trHeight w:val="940"/>
        </w:trPr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BFB" w14:textId="3F623E5E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57" w:right="130" w:hanging="11"/>
              <w:rPr>
                <w:color w:val="000000"/>
                <w:sz w:val="24"/>
                <w:szCs w:val="24"/>
              </w:rPr>
            </w:pPr>
          </w:p>
        </w:tc>
      </w:tr>
    </w:tbl>
    <w:p w14:paraId="62774BFD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774BFE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774BFF" w14:textId="33137955" w:rsidR="00FE56E2" w:rsidRDefault="00DA67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Terminata la discussione dei punti all’ordine del giorno, la seduta è tolta alle ore </w:t>
      </w:r>
      <w:r w:rsidR="00B70FC4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. </w:t>
      </w:r>
    </w:p>
    <w:p w14:paraId="62774C00" w14:textId="77777777" w:rsidR="00FE56E2" w:rsidRDefault="00FE56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"/>
        <w:rPr>
          <w:sz w:val="24"/>
          <w:szCs w:val="24"/>
        </w:rPr>
      </w:pPr>
    </w:p>
    <w:tbl>
      <w:tblPr>
        <w:tblStyle w:val="afc"/>
        <w:tblW w:w="1011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60"/>
        <w:gridCol w:w="6359"/>
      </w:tblGrid>
      <w:tr w:rsidR="00FE56E2" w14:paraId="62774C03" w14:textId="77777777">
        <w:trPr>
          <w:trHeight w:val="640"/>
        </w:trPr>
        <w:tc>
          <w:tcPr>
            <w:tcW w:w="3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C01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 del segretario</w:t>
            </w:r>
          </w:p>
        </w:tc>
        <w:tc>
          <w:tcPr>
            <w:tcW w:w="6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C02" w14:textId="77777777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56E2" w14:paraId="62774C06" w14:textId="77777777">
        <w:trPr>
          <w:trHeight w:val="620"/>
        </w:trPr>
        <w:tc>
          <w:tcPr>
            <w:tcW w:w="3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C04" w14:textId="77777777" w:rsidR="00FE56E2" w:rsidRDefault="00DA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 del coordinatore</w:t>
            </w:r>
          </w:p>
        </w:tc>
        <w:tc>
          <w:tcPr>
            <w:tcW w:w="6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4C05" w14:textId="77777777" w:rsidR="00FE56E2" w:rsidRDefault="00FE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2774C07" w14:textId="77777777" w:rsidR="00FE56E2" w:rsidRDefault="00DA6761">
      <w:pPr>
        <w:widowControl w:val="0"/>
        <w:jc w:val="right"/>
        <w:rPr>
          <w:color w:val="000000"/>
        </w:rPr>
      </w:pPr>
      <w:r>
        <w:rPr>
          <w:sz w:val="14"/>
          <w:szCs w:val="14"/>
        </w:rPr>
        <w:t>Verbale_Dipartimenti.doc</w:t>
      </w:r>
    </w:p>
    <w:sectPr w:rsidR="00FE56E2">
      <w:pgSz w:w="11920" w:h="16840"/>
      <w:pgMar w:top="710" w:right="790" w:bottom="2289" w:left="10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DF2"/>
    <w:multiLevelType w:val="multilevel"/>
    <w:tmpl w:val="A8C63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6A012F"/>
    <w:multiLevelType w:val="hybridMultilevel"/>
    <w:tmpl w:val="222C6EF4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num w:numId="1" w16cid:durableId="1884512562">
    <w:abstractNumId w:val="0"/>
  </w:num>
  <w:num w:numId="2" w16cid:durableId="160773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E2"/>
    <w:rsid w:val="00B70FC4"/>
    <w:rsid w:val="00C03EA1"/>
    <w:rsid w:val="00D147C9"/>
    <w:rsid w:val="00DA6761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4BBA"/>
  <w15:docId w15:val="{709D1556-1276-491C-96DD-F89F5B5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EE799C"/>
    <w:pPr>
      <w:ind w:left="720"/>
      <w:contextualSpacing/>
    </w:p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KGsjigFDUjfstfeABNuvMoz3UQ==">AMUW2mV6pYE0mK4kg3zIVuR3iyGcPE9w4MVaYrAb1O9gRKi7TRw5xe2/6gy67oCp+OBFUDz9LMa9Qum9uXLxu9cWDzH0BZeYHqBbuQV7tCx3D+Y7XKvmWr8=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Silvana Sinanaj</cp:lastModifiedBy>
  <cp:revision>3</cp:revision>
  <dcterms:created xsi:type="dcterms:W3CDTF">2023-12-02T16:54:00Z</dcterms:created>
  <dcterms:modified xsi:type="dcterms:W3CDTF">2023-12-02T16:54:00Z</dcterms:modified>
</cp:coreProperties>
</file>